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49" w:rsidRDefault="000C3349" w:rsidP="0063073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0C3349" w:rsidRDefault="000C3349" w:rsidP="0063073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0C3349" w:rsidRDefault="000C3349" w:rsidP="0063073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0C3349" w:rsidRDefault="000C3349" w:rsidP="00630734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1204F">
        <w:rPr>
          <w:sz w:val="26"/>
          <w:szCs w:val="26"/>
        </w:rPr>
        <w:t>3 июня</w:t>
      </w:r>
      <w:r w:rsidR="00623E6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23E6A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 w:rsidR="00623E6A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bookmarkStart w:id="0" w:name="_GoBack"/>
      <w:r>
        <w:rPr>
          <w:sz w:val="26"/>
          <w:szCs w:val="26"/>
        </w:rPr>
        <w:t xml:space="preserve">№ </w:t>
      </w:r>
      <w:r w:rsidR="0001204F">
        <w:rPr>
          <w:sz w:val="26"/>
          <w:szCs w:val="26"/>
        </w:rPr>
        <w:t>106</w:t>
      </w:r>
      <w:r>
        <w:rPr>
          <w:sz w:val="26"/>
          <w:szCs w:val="26"/>
        </w:rPr>
        <w:t>/</w:t>
      </w:r>
      <w:r w:rsidR="005A37FD">
        <w:rPr>
          <w:sz w:val="26"/>
          <w:szCs w:val="26"/>
        </w:rPr>
        <w:t>1365</w:t>
      </w:r>
      <w:r>
        <w:rPr>
          <w:sz w:val="26"/>
          <w:szCs w:val="26"/>
        </w:rPr>
        <w:t>-</w:t>
      </w:r>
      <w:r w:rsidR="00623E6A">
        <w:rPr>
          <w:sz w:val="26"/>
          <w:szCs w:val="26"/>
        </w:rPr>
        <w:t>7</w:t>
      </w:r>
      <w:bookmarkEnd w:id="0"/>
    </w:p>
    <w:p w:rsidR="000C3349" w:rsidRDefault="000C3349" w:rsidP="00630734">
      <w:pPr>
        <w:spacing w:line="360" w:lineRule="auto"/>
        <w:ind w:left="5812"/>
        <w:jc w:val="center"/>
        <w:rPr>
          <w:b/>
        </w:rPr>
      </w:pPr>
    </w:p>
    <w:p w:rsidR="00A31261" w:rsidRDefault="00A31261" w:rsidP="00630734">
      <w:pPr>
        <w:pStyle w:val="a9"/>
        <w:overflowPunct w:val="0"/>
        <w:autoSpaceDE w:val="0"/>
        <w:autoSpaceDN w:val="0"/>
        <w:adjustRightInd w:val="0"/>
        <w:spacing w:after="0"/>
        <w:ind w:left="0"/>
        <w:jc w:val="center"/>
        <w:textAlignment w:val="baseline"/>
        <w:rPr>
          <w:b/>
          <w:bCs/>
          <w:spacing w:val="30"/>
          <w:sz w:val="28"/>
          <w:szCs w:val="28"/>
        </w:rPr>
      </w:pPr>
    </w:p>
    <w:p w:rsidR="000C3349" w:rsidRDefault="000C3349" w:rsidP="00630734">
      <w:pPr>
        <w:pStyle w:val="a9"/>
        <w:overflowPunct w:val="0"/>
        <w:autoSpaceDE w:val="0"/>
        <w:autoSpaceDN w:val="0"/>
        <w:adjustRightInd w:val="0"/>
        <w:spacing w:after="0"/>
        <w:ind w:lef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ПЕРЕЧЕН</w:t>
      </w:r>
      <w:r>
        <w:rPr>
          <w:b/>
          <w:bCs/>
          <w:sz w:val="28"/>
          <w:szCs w:val="28"/>
        </w:rPr>
        <w:t xml:space="preserve">Ь </w:t>
      </w:r>
    </w:p>
    <w:p w:rsidR="000C3349" w:rsidRDefault="000C3349" w:rsidP="00630734">
      <w:pPr>
        <w:pStyle w:val="a9"/>
        <w:overflowPunct w:val="0"/>
        <w:autoSpaceDE w:val="0"/>
        <w:autoSpaceDN w:val="0"/>
        <w:adjustRightInd w:val="0"/>
        <w:spacing w:after="0"/>
        <w:ind w:lef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документов, представляемых уполномоченными представителями </w:t>
      </w:r>
      <w:r>
        <w:rPr>
          <w:b/>
          <w:color w:val="000000" w:themeColor="text1"/>
          <w:sz w:val="28"/>
          <w:szCs w:val="28"/>
        </w:rPr>
        <w:t>политической партии, регионального отделения политической партии</w:t>
      </w:r>
      <w:r>
        <w:rPr>
          <w:b/>
          <w:bCs/>
          <w:sz w:val="28"/>
          <w:szCs w:val="28"/>
        </w:rPr>
        <w:t xml:space="preserve"> </w:t>
      </w:r>
      <w:r w:rsidR="00A11AD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избирательную комиссию Челябинской области при проведении выборов депутатов Законодательного Собрания Челябинской области </w:t>
      </w:r>
      <w:r w:rsidR="00A11AD3">
        <w:rPr>
          <w:b/>
          <w:bCs/>
          <w:sz w:val="28"/>
          <w:szCs w:val="28"/>
        </w:rPr>
        <w:t>восьмого</w:t>
      </w:r>
      <w:r>
        <w:rPr>
          <w:b/>
          <w:bCs/>
          <w:sz w:val="28"/>
          <w:szCs w:val="28"/>
        </w:rPr>
        <w:t xml:space="preserve"> созыва</w:t>
      </w:r>
    </w:p>
    <w:p w:rsidR="000C3349" w:rsidRDefault="000C3349" w:rsidP="0063073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bCs/>
          <w:sz w:val="28"/>
          <w:szCs w:val="28"/>
        </w:rPr>
      </w:pPr>
    </w:p>
    <w:p w:rsidR="000C3349" w:rsidRDefault="000C3349" w:rsidP="00630734">
      <w:pPr>
        <w:pStyle w:val="1"/>
        <w:keepNext w:val="0"/>
        <w:keepLines w:val="0"/>
        <w:overflowPunct w:val="0"/>
        <w:autoSpaceDE w:val="0"/>
        <w:autoSpaceDN w:val="0"/>
        <w:adjustRightInd w:val="0"/>
        <w:spacing w:before="0"/>
        <w:ind w:firstLine="709"/>
        <w:jc w:val="both"/>
        <w:textAlignment w:val="baseline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1. Документы, представляемые уполномоченным представителем </w:t>
      </w:r>
      <w:r>
        <w:rPr>
          <w:rFonts w:ascii="Times New Roman" w:hAnsi="Times New Roman" w:cs="Times New Roman"/>
          <w:color w:val="000000" w:themeColor="text1"/>
        </w:rPr>
        <w:t xml:space="preserve">политической партии, регионального отделения политической партии </w:t>
      </w:r>
      <w:r>
        <w:rPr>
          <w:rFonts w:ascii="Times New Roman" w:hAnsi="Times New Roman" w:cs="Times New Roman"/>
          <w:iCs/>
          <w:color w:val="auto"/>
        </w:rPr>
        <w:t>для заверения списка кандидатов по единому избирательному округу</w:t>
      </w:r>
    </w:p>
    <w:p w:rsidR="000C3349" w:rsidRDefault="000C3349" w:rsidP="00630734">
      <w:pPr>
        <w:spacing w:line="360" w:lineRule="auto"/>
        <w:ind w:firstLine="709"/>
        <w:rPr>
          <w:sz w:val="28"/>
          <w:szCs w:val="28"/>
        </w:rPr>
      </w:pPr>
    </w:p>
    <w:p w:rsidR="000C3349" w:rsidRPr="001F1000" w:rsidRDefault="000C3349" w:rsidP="0099317B">
      <w:pPr>
        <w:pStyle w:val="14-1"/>
        <w:tabs>
          <w:tab w:val="left" w:pos="127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9317B">
        <w:rPr>
          <w:color w:val="000000" w:themeColor="text1"/>
          <w:sz w:val="28"/>
          <w:szCs w:val="28"/>
        </w:rPr>
        <w:tab/>
      </w:r>
      <w:r w:rsidRPr="001F1000">
        <w:rPr>
          <w:color w:val="000000" w:themeColor="text1"/>
          <w:sz w:val="28"/>
          <w:szCs w:val="28"/>
        </w:rPr>
        <w:t xml:space="preserve">Список кандидатов в депутаты Законодательного Собрания Челябинской области </w:t>
      </w:r>
      <w:r w:rsidR="00A11AD3" w:rsidRPr="001F1000">
        <w:rPr>
          <w:color w:val="000000" w:themeColor="text1"/>
          <w:sz w:val="28"/>
          <w:szCs w:val="28"/>
        </w:rPr>
        <w:t>восьмого</w:t>
      </w:r>
      <w:r w:rsidRPr="001F1000">
        <w:rPr>
          <w:color w:val="000000" w:themeColor="text1"/>
          <w:sz w:val="28"/>
          <w:szCs w:val="28"/>
        </w:rPr>
        <w:t xml:space="preserve"> созыва по единому избирательному округу </w:t>
      </w:r>
      <w:r w:rsidR="00B8062C" w:rsidRPr="001F1000">
        <w:rPr>
          <w:color w:val="000000" w:themeColor="text1"/>
          <w:sz w:val="28"/>
          <w:szCs w:val="28"/>
        </w:rPr>
        <w:br/>
      </w:r>
      <w:r w:rsidRPr="001F1000">
        <w:rPr>
          <w:color w:val="000000" w:themeColor="text1"/>
          <w:sz w:val="28"/>
          <w:szCs w:val="28"/>
        </w:rPr>
        <w:t xml:space="preserve">на бумажном носителе </w:t>
      </w:r>
      <w:r w:rsidRPr="001F1000">
        <w:rPr>
          <w:sz w:val="28"/>
          <w:szCs w:val="28"/>
        </w:rPr>
        <w:t>(приложение № 3).</w:t>
      </w:r>
      <w:r w:rsidR="00903AAA" w:rsidRPr="001F1000">
        <w:rPr>
          <w:sz w:val="28"/>
          <w:szCs w:val="28"/>
        </w:rPr>
        <w:t xml:space="preserve"> </w:t>
      </w:r>
      <w:r w:rsidR="00CA0909" w:rsidRPr="001F1000">
        <w:rPr>
          <w:sz w:val="28"/>
          <w:szCs w:val="28"/>
        </w:rPr>
        <w:t xml:space="preserve">Указанный документ </w:t>
      </w:r>
      <w:r w:rsidR="00442F00" w:rsidRPr="001F1000">
        <w:rPr>
          <w:sz w:val="28"/>
          <w:szCs w:val="28"/>
        </w:rPr>
        <w:br/>
      </w:r>
      <w:r w:rsidR="00CA0909" w:rsidRPr="001F1000">
        <w:rPr>
          <w:sz w:val="28"/>
          <w:szCs w:val="28"/>
        </w:rPr>
        <w:t xml:space="preserve">на бумажном носителе может быть изготовлен с использованием специализированного программного изделия. </w:t>
      </w:r>
    </w:p>
    <w:p w:rsidR="000C3349" w:rsidRPr="001F1000" w:rsidRDefault="000C3349" w:rsidP="0099317B">
      <w:pPr>
        <w:pStyle w:val="14-1"/>
        <w:tabs>
          <w:tab w:val="left" w:pos="1276"/>
        </w:tabs>
        <w:rPr>
          <w:color w:val="000000" w:themeColor="text1"/>
          <w:sz w:val="28"/>
          <w:szCs w:val="28"/>
        </w:rPr>
      </w:pPr>
      <w:r w:rsidRPr="001F1000">
        <w:rPr>
          <w:color w:val="000000" w:themeColor="text1"/>
          <w:sz w:val="28"/>
          <w:szCs w:val="28"/>
        </w:rPr>
        <w:t xml:space="preserve">1.2. </w:t>
      </w:r>
      <w:r w:rsidR="0099317B" w:rsidRPr="001F1000">
        <w:rPr>
          <w:color w:val="000000" w:themeColor="text1"/>
          <w:sz w:val="28"/>
          <w:szCs w:val="28"/>
        </w:rPr>
        <w:tab/>
      </w:r>
      <w:r w:rsidRPr="001F1000">
        <w:rPr>
          <w:color w:val="000000" w:themeColor="text1"/>
          <w:sz w:val="28"/>
          <w:szCs w:val="28"/>
        </w:rPr>
        <w:t xml:space="preserve">Нотариально удостоверенная копия документа о государственной регистрации </w:t>
      </w:r>
      <w:r w:rsidRPr="001F1000">
        <w:rPr>
          <w:sz w:val="28"/>
          <w:szCs w:val="28"/>
        </w:rPr>
        <w:t>политической партии, регионального отделения политической партии</w:t>
      </w:r>
      <w:r w:rsidRPr="001F1000">
        <w:rPr>
          <w:color w:val="000000" w:themeColor="text1"/>
          <w:sz w:val="28"/>
          <w:szCs w:val="28"/>
        </w:rPr>
        <w:t>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 w:rsidR="00B8062C" w:rsidRPr="001F1000">
        <w:rPr>
          <w:color w:val="000000" w:themeColor="text1"/>
          <w:sz w:val="28"/>
          <w:szCs w:val="28"/>
        </w:rPr>
        <w:t>, его территориальным органом</w:t>
      </w:r>
      <w:r w:rsidRPr="001F1000">
        <w:rPr>
          <w:color w:val="000000" w:themeColor="text1"/>
          <w:sz w:val="28"/>
          <w:szCs w:val="28"/>
        </w:rPr>
        <w:t>.</w:t>
      </w:r>
    </w:p>
    <w:p w:rsidR="000C3349" w:rsidRPr="001F1000" w:rsidRDefault="000C3349" w:rsidP="0099317B">
      <w:pPr>
        <w:pStyle w:val="14-1"/>
        <w:tabs>
          <w:tab w:val="left" w:pos="1276"/>
        </w:tabs>
        <w:rPr>
          <w:color w:val="000000" w:themeColor="text1"/>
          <w:sz w:val="28"/>
          <w:szCs w:val="28"/>
        </w:rPr>
      </w:pPr>
      <w:r w:rsidRPr="001F1000">
        <w:rPr>
          <w:color w:val="000000" w:themeColor="text1"/>
          <w:sz w:val="28"/>
          <w:szCs w:val="28"/>
        </w:rPr>
        <w:t xml:space="preserve">1.3. </w:t>
      </w:r>
      <w:r w:rsidR="0099317B" w:rsidRPr="001F1000">
        <w:rPr>
          <w:color w:val="000000" w:themeColor="text1"/>
          <w:sz w:val="28"/>
          <w:szCs w:val="28"/>
        </w:rPr>
        <w:tab/>
      </w:r>
      <w:r w:rsidRPr="001F1000">
        <w:rPr>
          <w:color w:val="000000" w:themeColor="text1"/>
          <w:sz w:val="28"/>
          <w:szCs w:val="28"/>
        </w:rPr>
        <w:t xml:space="preserve">Решение съезда политической партии, конференции (общего собрания) регионального отделения политической партии о выдвижении списка кандидатов по единому избирательному округу </w:t>
      </w:r>
      <w:r w:rsidRPr="001F1000">
        <w:rPr>
          <w:sz w:val="28"/>
          <w:szCs w:val="28"/>
        </w:rPr>
        <w:t>(приложение № 4).</w:t>
      </w:r>
    </w:p>
    <w:p w:rsidR="00383412" w:rsidRDefault="000C3349" w:rsidP="001F1000">
      <w:pPr>
        <w:pStyle w:val="14-1"/>
        <w:tabs>
          <w:tab w:val="left" w:pos="1418"/>
        </w:tabs>
        <w:rPr>
          <w:color w:val="2D2D2D"/>
          <w:spacing w:val="2"/>
          <w:sz w:val="28"/>
          <w:szCs w:val="28"/>
          <w:shd w:val="clear" w:color="auto" w:fill="FFFFFF"/>
        </w:rPr>
      </w:pPr>
      <w:r w:rsidRPr="001F1000">
        <w:rPr>
          <w:color w:val="2D2D2D"/>
          <w:spacing w:val="2"/>
          <w:sz w:val="28"/>
          <w:szCs w:val="28"/>
          <w:shd w:val="clear" w:color="auto" w:fill="FFFFFF"/>
        </w:rPr>
        <w:t xml:space="preserve">1.4. </w:t>
      </w:r>
      <w:r w:rsidR="00383412">
        <w:rPr>
          <w:color w:val="2D2D2D"/>
          <w:spacing w:val="2"/>
          <w:sz w:val="28"/>
          <w:szCs w:val="28"/>
          <w:shd w:val="clear" w:color="auto" w:fill="FFFFFF"/>
        </w:rPr>
        <w:t>Документ, подтверждающий согласование с соответствующим органом политической партии кандидатур, выдвигаемых в качестве кандидатов, если такое согласование предусмотрено уставом политической партии.</w:t>
      </w:r>
    </w:p>
    <w:p w:rsidR="000C3349" w:rsidRDefault="00383412" w:rsidP="001F1000">
      <w:pPr>
        <w:pStyle w:val="14-1"/>
        <w:tabs>
          <w:tab w:val="left" w:pos="1418"/>
        </w:tabs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>1.5.</w:t>
      </w:r>
      <w:r>
        <w:rPr>
          <w:color w:val="000000" w:themeColor="text1"/>
          <w:sz w:val="28"/>
          <w:szCs w:val="28"/>
        </w:rPr>
        <w:tab/>
      </w:r>
      <w:r w:rsidR="000C3349" w:rsidRPr="001F1000">
        <w:rPr>
          <w:color w:val="000000" w:themeColor="text1"/>
          <w:sz w:val="28"/>
          <w:szCs w:val="28"/>
        </w:rPr>
        <w:t xml:space="preserve">Официально заверенный постоянно действующим руководящим органом политической партии, регионального отделения политической партии список </w:t>
      </w:r>
      <w:r w:rsidR="00512691" w:rsidRPr="001F1000">
        <w:rPr>
          <w:color w:val="000000" w:themeColor="text1"/>
          <w:sz w:val="28"/>
          <w:szCs w:val="28"/>
        </w:rPr>
        <w:t>граждан</w:t>
      </w:r>
      <w:r w:rsidR="000C3349" w:rsidRPr="001F1000">
        <w:rPr>
          <w:color w:val="000000" w:themeColor="text1"/>
          <w:sz w:val="28"/>
          <w:szCs w:val="28"/>
        </w:rPr>
        <w:t xml:space="preserve">, включенных в соответствующий список кандидатов </w:t>
      </w:r>
      <w:r w:rsidR="00B8062C" w:rsidRPr="001F1000">
        <w:rPr>
          <w:color w:val="000000" w:themeColor="text1"/>
          <w:sz w:val="28"/>
          <w:szCs w:val="28"/>
        </w:rPr>
        <w:br/>
      </w:r>
      <w:r w:rsidR="000C3349" w:rsidRPr="001F1000">
        <w:rPr>
          <w:color w:val="000000" w:themeColor="text1"/>
          <w:sz w:val="28"/>
          <w:szCs w:val="28"/>
        </w:rPr>
        <w:t>и являющихся членами данной политической парт</w:t>
      </w:r>
      <w:r w:rsidR="000C3349" w:rsidRPr="001F1000">
        <w:rPr>
          <w:sz w:val="28"/>
          <w:szCs w:val="28"/>
        </w:rPr>
        <w:t>ии (приложение №</w:t>
      </w:r>
      <w:r w:rsidR="00B8062C" w:rsidRPr="001F1000">
        <w:rPr>
          <w:sz w:val="28"/>
          <w:szCs w:val="28"/>
        </w:rPr>
        <w:t xml:space="preserve"> </w:t>
      </w:r>
      <w:r w:rsidR="000C3349" w:rsidRPr="001F1000">
        <w:rPr>
          <w:sz w:val="28"/>
          <w:szCs w:val="28"/>
        </w:rPr>
        <w:t>5).</w:t>
      </w:r>
      <w:r w:rsidR="00386AE1" w:rsidRPr="001F1000">
        <w:rPr>
          <w:sz w:val="28"/>
          <w:szCs w:val="28"/>
        </w:rPr>
        <w:t xml:space="preserve"> Указанный документ на бумажном носителе может быть изготовлен </w:t>
      </w:r>
      <w:r w:rsidR="00442F00" w:rsidRPr="001F1000">
        <w:rPr>
          <w:sz w:val="28"/>
          <w:szCs w:val="28"/>
        </w:rPr>
        <w:br/>
      </w:r>
      <w:r w:rsidR="00386AE1" w:rsidRPr="001F1000">
        <w:rPr>
          <w:sz w:val="28"/>
          <w:szCs w:val="28"/>
        </w:rPr>
        <w:t>с использованием специализированного программного изделия.</w:t>
      </w:r>
    </w:p>
    <w:p w:rsidR="000C3349" w:rsidRPr="00447D0D" w:rsidRDefault="000C3349" w:rsidP="0099317B">
      <w:pPr>
        <w:pStyle w:val="14-15"/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>1.</w:t>
      </w:r>
      <w:r w:rsidR="00383412">
        <w:rPr>
          <w:color w:val="000000" w:themeColor="text1"/>
        </w:rPr>
        <w:t>6</w:t>
      </w:r>
      <w:r>
        <w:rPr>
          <w:color w:val="000000" w:themeColor="text1"/>
        </w:rPr>
        <w:t xml:space="preserve">. </w:t>
      </w:r>
      <w:r w:rsidR="0099317B">
        <w:rPr>
          <w:color w:val="000000" w:themeColor="text1"/>
        </w:rPr>
        <w:tab/>
      </w:r>
      <w:r w:rsidRPr="00447D0D">
        <w:rPr>
          <w:color w:val="000000" w:themeColor="text1"/>
        </w:rPr>
        <w:t xml:space="preserve">Письменные заявления каждого кандидата, включенного в список кандидатов о согласии </w:t>
      </w:r>
      <w:r w:rsidRPr="00447D0D">
        <w:t xml:space="preserve">баллотироваться в составе списка кандидатов </w:t>
      </w:r>
      <w:r w:rsidR="00442F00" w:rsidRPr="00447D0D">
        <w:br/>
      </w:r>
      <w:r w:rsidRPr="00447D0D">
        <w:t>по единому избирательному округу с обязательством в случае избрания прекратить деятельность, несовместимую со статусом депутата Законодательного Собрания Челябинской области</w:t>
      </w:r>
      <w:r w:rsidR="009E37D5" w:rsidRPr="00447D0D">
        <w:rPr>
          <w:rStyle w:val="ac"/>
        </w:rPr>
        <w:footnoteReference w:id="1"/>
      </w:r>
      <w:r w:rsidRPr="00447D0D">
        <w:t xml:space="preserve"> (приложение № 6).</w:t>
      </w:r>
      <w:r w:rsidR="00386AE1" w:rsidRPr="00447D0D">
        <w:t xml:space="preserve"> Указанный документ на бумажном носителе может быть изготовлен </w:t>
      </w:r>
      <w:r w:rsidR="00442F00" w:rsidRPr="00447D0D">
        <w:br/>
      </w:r>
      <w:r w:rsidR="00386AE1" w:rsidRPr="00447D0D">
        <w:t>с использованием специализированного программного изделия.</w:t>
      </w:r>
    </w:p>
    <w:p w:rsidR="000C3349" w:rsidRPr="00447D0D" w:rsidRDefault="000C3349" w:rsidP="0099317B">
      <w:pPr>
        <w:pStyle w:val="14-15"/>
        <w:tabs>
          <w:tab w:val="left" w:pos="1276"/>
        </w:tabs>
        <w:rPr>
          <w:color w:val="000000" w:themeColor="text1"/>
        </w:rPr>
      </w:pPr>
      <w:r w:rsidRPr="00447D0D">
        <w:t>1.</w:t>
      </w:r>
      <w:r w:rsidR="00383412">
        <w:t>7</w:t>
      </w:r>
      <w:r w:rsidRPr="00447D0D">
        <w:t xml:space="preserve">. </w:t>
      </w:r>
      <w:r w:rsidR="0099317B" w:rsidRPr="00447D0D">
        <w:tab/>
      </w:r>
      <w:r w:rsidRPr="00447D0D">
        <w:t xml:space="preserve">Документы, подтверждающие принадлежность кандидатов </w:t>
      </w:r>
      <w:r w:rsidR="00442F00" w:rsidRPr="00447D0D">
        <w:br/>
      </w:r>
      <w:r w:rsidRPr="00447D0D">
        <w:t>к политической партии либо не более чем к одному общественному объединению, зарегистрированному не позднее, чем за один год до дня голосования в установленном законом порядке, статус кандидатов в указанной политической партии, указанном общественном объединении, подписанные 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 или общественного объединения</w:t>
      </w:r>
      <w:r w:rsidR="00D26474" w:rsidRPr="00447D0D">
        <w:rPr>
          <w:rStyle w:val="ac"/>
        </w:rPr>
        <w:footnoteReference w:id="2"/>
      </w:r>
      <w:r w:rsidRPr="00447D0D">
        <w:t>.</w:t>
      </w:r>
    </w:p>
    <w:p w:rsidR="000C3349" w:rsidRPr="00447D0D" w:rsidRDefault="000C3349" w:rsidP="0099317B">
      <w:pPr>
        <w:pStyle w:val="a5"/>
        <w:tabs>
          <w:tab w:val="left" w:pos="1276"/>
        </w:tabs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47D0D">
        <w:rPr>
          <w:sz w:val="28"/>
          <w:szCs w:val="28"/>
        </w:rPr>
        <w:t>1.</w:t>
      </w:r>
      <w:r w:rsidR="00383412">
        <w:rPr>
          <w:sz w:val="28"/>
          <w:szCs w:val="28"/>
        </w:rPr>
        <w:t>8</w:t>
      </w:r>
      <w:r w:rsidRPr="00447D0D">
        <w:rPr>
          <w:sz w:val="28"/>
          <w:szCs w:val="28"/>
        </w:rPr>
        <w:t xml:space="preserve">. </w:t>
      </w:r>
      <w:r w:rsidR="0099317B" w:rsidRPr="00447D0D">
        <w:rPr>
          <w:sz w:val="28"/>
          <w:szCs w:val="28"/>
        </w:rPr>
        <w:tab/>
      </w:r>
      <w:r w:rsidRPr="00447D0D">
        <w:rPr>
          <w:sz w:val="28"/>
          <w:szCs w:val="28"/>
        </w:rPr>
        <w:t>Копии паспортов каждого из кандидата (отдельных страниц, определяемых Центральной избирательной комиссией Российской Федерации</w:t>
      </w:r>
      <w:r w:rsidRPr="00447D0D">
        <w:rPr>
          <w:rStyle w:val="ac"/>
          <w:sz w:val="28"/>
          <w:szCs w:val="28"/>
        </w:rPr>
        <w:footnoteReference w:id="3"/>
      </w:r>
      <w:r w:rsidRPr="00447D0D">
        <w:rPr>
          <w:sz w:val="28"/>
          <w:szCs w:val="28"/>
        </w:rPr>
        <w:t>) или документ</w:t>
      </w:r>
      <w:r w:rsidR="004F0DBE">
        <w:rPr>
          <w:sz w:val="28"/>
          <w:szCs w:val="28"/>
        </w:rPr>
        <w:t>ов</w:t>
      </w:r>
      <w:r w:rsidRPr="00447D0D">
        <w:rPr>
          <w:sz w:val="28"/>
          <w:szCs w:val="28"/>
        </w:rPr>
        <w:t>, заменяющ</w:t>
      </w:r>
      <w:r w:rsidR="004F0DBE">
        <w:rPr>
          <w:sz w:val="28"/>
          <w:szCs w:val="28"/>
        </w:rPr>
        <w:t>их</w:t>
      </w:r>
      <w:r w:rsidRPr="00447D0D">
        <w:rPr>
          <w:sz w:val="28"/>
          <w:szCs w:val="28"/>
        </w:rPr>
        <w:t xml:space="preserve"> паспорт гражданина, заверенные </w:t>
      </w:r>
      <w:r w:rsidRPr="00447D0D">
        <w:rPr>
          <w:sz w:val="28"/>
          <w:szCs w:val="28"/>
        </w:rPr>
        <w:lastRenderedPageBreak/>
        <w:t xml:space="preserve">уполномоченным представителем </w:t>
      </w:r>
      <w:r w:rsidRPr="00447D0D">
        <w:rPr>
          <w:spacing w:val="2"/>
          <w:sz w:val="28"/>
          <w:szCs w:val="28"/>
          <w:shd w:val="clear" w:color="auto" w:fill="FFFFFF"/>
        </w:rPr>
        <w:t>политической партии, регионального отделения политической партии.</w:t>
      </w:r>
    </w:p>
    <w:p w:rsidR="000C3349" w:rsidRPr="00447D0D" w:rsidRDefault="000C3349" w:rsidP="0099317B">
      <w:pPr>
        <w:pStyle w:val="14-15"/>
        <w:tabs>
          <w:tab w:val="left" w:pos="1276"/>
        </w:tabs>
        <w:rPr>
          <w:spacing w:val="2"/>
          <w:shd w:val="clear" w:color="auto" w:fill="FFFFFF"/>
        </w:rPr>
      </w:pPr>
      <w:r w:rsidRPr="00447D0D">
        <w:rPr>
          <w:spacing w:val="2"/>
          <w:shd w:val="clear" w:color="auto" w:fill="FFFFFF"/>
        </w:rPr>
        <w:t>1.</w:t>
      </w:r>
      <w:r w:rsidR="00383412">
        <w:rPr>
          <w:spacing w:val="2"/>
          <w:shd w:val="clear" w:color="auto" w:fill="FFFFFF"/>
        </w:rPr>
        <w:t>9</w:t>
      </w:r>
      <w:r w:rsidRPr="00447D0D">
        <w:rPr>
          <w:spacing w:val="2"/>
          <w:shd w:val="clear" w:color="auto" w:fill="FFFFFF"/>
        </w:rPr>
        <w:t xml:space="preserve">. </w:t>
      </w:r>
      <w:r w:rsidR="0099317B" w:rsidRPr="00447D0D">
        <w:rPr>
          <w:spacing w:val="2"/>
          <w:shd w:val="clear" w:color="auto" w:fill="FFFFFF"/>
        </w:rPr>
        <w:tab/>
      </w:r>
      <w:r w:rsidRPr="00447D0D">
        <w:rPr>
          <w:spacing w:val="2"/>
          <w:shd w:val="clear" w:color="auto" w:fill="FFFFFF"/>
        </w:rPr>
        <w:t xml:space="preserve">Копии документов о профессиональном образовании каждого </w:t>
      </w:r>
      <w:r w:rsidR="00442F00" w:rsidRPr="00447D0D">
        <w:rPr>
          <w:spacing w:val="2"/>
          <w:shd w:val="clear" w:color="auto" w:fill="FFFFFF"/>
        </w:rPr>
        <w:br/>
      </w:r>
      <w:r w:rsidRPr="00447D0D">
        <w:rPr>
          <w:spacing w:val="2"/>
          <w:shd w:val="clear" w:color="auto" w:fill="FFFFFF"/>
        </w:rPr>
        <w:t>из кандидатов, подтверждающих сведения, указанные в заявлении кандидатов, заверенные уполномоченным представителем политической партии, регионального отделения политической партии.</w:t>
      </w:r>
    </w:p>
    <w:p w:rsidR="000C3349" w:rsidRDefault="000C3349" w:rsidP="00383412">
      <w:pPr>
        <w:pStyle w:val="2"/>
        <w:tabs>
          <w:tab w:val="left" w:pos="1418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</w:rPr>
      </w:pPr>
      <w:r w:rsidRPr="00447D0D">
        <w:rPr>
          <w:sz w:val="28"/>
          <w:szCs w:val="28"/>
        </w:rPr>
        <w:t>1.</w:t>
      </w:r>
      <w:r w:rsidR="00383412">
        <w:rPr>
          <w:sz w:val="28"/>
          <w:szCs w:val="28"/>
        </w:rPr>
        <w:t>10</w:t>
      </w:r>
      <w:r w:rsidRPr="00447D0D">
        <w:rPr>
          <w:sz w:val="28"/>
          <w:szCs w:val="28"/>
        </w:rPr>
        <w:t>.</w:t>
      </w:r>
      <w:r w:rsidR="00383412">
        <w:rPr>
          <w:sz w:val="28"/>
          <w:szCs w:val="28"/>
        </w:rPr>
        <w:tab/>
      </w:r>
      <w:r w:rsidRPr="00447D0D">
        <w:rPr>
          <w:sz w:val="28"/>
          <w:szCs w:val="28"/>
        </w:rPr>
        <w:t xml:space="preserve">Копии трудовых книжек, либо выписки из трудовых книжек, </w:t>
      </w:r>
      <w:r w:rsidR="004F0DBE">
        <w:rPr>
          <w:sz w:val="28"/>
          <w:szCs w:val="28"/>
        </w:rPr>
        <w:br/>
      </w:r>
      <w:r w:rsidRPr="00447D0D">
        <w:rPr>
          <w:sz w:val="28"/>
          <w:szCs w:val="28"/>
        </w:rPr>
        <w:t>либо справки с основного места работы</w:t>
      </w:r>
      <w:r w:rsidR="00B250C7" w:rsidRPr="00447D0D">
        <w:rPr>
          <w:sz w:val="28"/>
          <w:szCs w:val="28"/>
        </w:rPr>
        <w:t>,</w:t>
      </w:r>
      <w:r w:rsidRPr="00447D0D">
        <w:rPr>
          <w:sz w:val="28"/>
          <w:szCs w:val="28"/>
        </w:rPr>
        <w:t xml:space="preserve"> копии или иные документы </w:t>
      </w:r>
      <w:r w:rsidR="004F0DBE">
        <w:rPr>
          <w:sz w:val="28"/>
          <w:szCs w:val="28"/>
        </w:rPr>
        <w:br/>
      </w:r>
      <w:r w:rsidRPr="00447D0D">
        <w:rPr>
          <w:color w:val="2D2D2D"/>
          <w:spacing w:val="2"/>
          <w:sz w:val="28"/>
          <w:szCs w:val="28"/>
          <w:shd w:val="clear" w:color="auto" w:fill="FFFFFF"/>
        </w:rPr>
        <w:t>каждого</w:t>
      </w:r>
      <w:r w:rsidR="004F0DB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447D0D">
        <w:rPr>
          <w:color w:val="2D2D2D"/>
          <w:spacing w:val="2"/>
          <w:sz w:val="28"/>
          <w:szCs w:val="28"/>
          <w:shd w:val="clear" w:color="auto" w:fill="FFFFFF"/>
        </w:rPr>
        <w:t>из кандидатов</w:t>
      </w:r>
      <w:r w:rsidRPr="00447D0D">
        <w:rPr>
          <w:sz w:val="28"/>
          <w:szCs w:val="28"/>
        </w:rPr>
        <w:t xml:space="preserve">, для подтверждения сведений об основном </w:t>
      </w:r>
      <w:r w:rsidR="004F0DBE">
        <w:rPr>
          <w:sz w:val="28"/>
          <w:szCs w:val="28"/>
        </w:rPr>
        <w:br/>
      </w:r>
      <w:r w:rsidRPr="00447D0D">
        <w:rPr>
          <w:sz w:val="28"/>
          <w:szCs w:val="28"/>
        </w:rPr>
        <w:t>месте работы или службы, о занимаемой должности</w:t>
      </w:r>
      <w:r w:rsidR="002E20B3" w:rsidRPr="00447D0D">
        <w:rPr>
          <w:rStyle w:val="ac"/>
        </w:rPr>
        <w:footnoteReference w:id="4"/>
      </w:r>
      <w:r w:rsidRPr="00447D0D">
        <w:rPr>
          <w:sz w:val="28"/>
          <w:szCs w:val="28"/>
        </w:rPr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</w:t>
      </w:r>
      <w:r w:rsidR="006B05C7" w:rsidRPr="00447D0D">
        <w:rPr>
          <w:rStyle w:val="ac"/>
        </w:rPr>
        <w:footnoteReference w:id="5"/>
      </w:r>
      <w:r w:rsidRPr="00447D0D">
        <w:rPr>
          <w:sz w:val="28"/>
          <w:szCs w:val="28"/>
        </w:rPr>
        <w:t>, или о статусе неработающего кандидата</w:t>
      </w:r>
      <w:r w:rsidR="006B05C7" w:rsidRPr="00447D0D">
        <w:rPr>
          <w:sz w:val="28"/>
          <w:szCs w:val="28"/>
        </w:rPr>
        <w:t>:</w:t>
      </w:r>
      <w:r w:rsidRPr="00447D0D">
        <w:rPr>
          <w:sz w:val="28"/>
          <w:szCs w:val="28"/>
        </w:rPr>
        <w:t xml:space="preserve"> пенсионер, безработный, </w:t>
      </w:r>
      <w:r w:rsidR="006B05C7" w:rsidRPr="00447D0D">
        <w:rPr>
          <w:sz w:val="28"/>
          <w:szCs w:val="28"/>
        </w:rPr>
        <w:t>обучающийся</w:t>
      </w:r>
      <w:r w:rsidRPr="00447D0D">
        <w:rPr>
          <w:sz w:val="28"/>
          <w:szCs w:val="28"/>
        </w:rPr>
        <w:t xml:space="preserve"> (с указанием наименования организации, осуществляющей образовательную деятельность), домохозяйка</w:t>
      </w:r>
      <w:r w:rsidR="006B05C7" w:rsidRPr="00447D0D">
        <w:rPr>
          <w:sz w:val="28"/>
          <w:szCs w:val="28"/>
        </w:rPr>
        <w:t xml:space="preserve"> (домохозяин)</w:t>
      </w:r>
      <w:r w:rsidRPr="00447D0D">
        <w:rPr>
          <w:sz w:val="28"/>
          <w:szCs w:val="28"/>
        </w:rPr>
        <w:t xml:space="preserve">, временно </w:t>
      </w:r>
      <w:r w:rsidRPr="00447D0D">
        <w:rPr>
          <w:sz w:val="28"/>
          <w:szCs w:val="28"/>
        </w:rPr>
        <w:lastRenderedPageBreak/>
        <w:t>неработающий</w:t>
      </w:r>
      <w:r w:rsidR="00E07261" w:rsidRPr="00447D0D">
        <w:rPr>
          <w:rStyle w:val="ac"/>
        </w:rPr>
        <w:footnoteReference w:id="6"/>
      </w:r>
      <w:r w:rsidRPr="00447D0D">
        <w:rPr>
          <w:sz w:val="28"/>
          <w:szCs w:val="28"/>
        </w:rPr>
        <w:t xml:space="preserve">, заверенные уполномоченным представителем </w:t>
      </w:r>
      <w:r w:rsidRPr="00447D0D">
        <w:rPr>
          <w:color w:val="000000" w:themeColor="text1"/>
          <w:spacing w:val="2"/>
          <w:sz w:val="28"/>
          <w:szCs w:val="28"/>
          <w:shd w:val="clear" w:color="auto" w:fill="FFFFFF"/>
        </w:rPr>
        <w:t>политической партии, регионального отделения политической партии</w:t>
      </w:r>
      <w:r w:rsidRPr="00447D0D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0C3349" w:rsidRDefault="000C3349" w:rsidP="0099317B">
      <w:pPr>
        <w:pStyle w:val="2"/>
        <w:tabs>
          <w:tab w:val="left" w:pos="1418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834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9317B">
        <w:rPr>
          <w:sz w:val="28"/>
          <w:szCs w:val="28"/>
        </w:rPr>
        <w:tab/>
      </w:r>
      <w:r w:rsidRPr="00447D0D">
        <w:rPr>
          <w:sz w:val="28"/>
          <w:szCs w:val="28"/>
        </w:rPr>
        <w:t xml:space="preserve">Копии документов о смене фамилии, имени, отчества каждого </w:t>
      </w:r>
      <w:r w:rsidR="00442F00" w:rsidRPr="00447D0D">
        <w:rPr>
          <w:sz w:val="28"/>
          <w:szCs w:val="28"/>
        </w:rPr>
        <w:br/>
      </w:r>
      <w:r w:rsidRPr="00447D0D">
        <w:rPr>
          <w:sz w:val="28"/>
          <w:szCs w:val="28"/>
        </w:rPr>
        <w:t xml:space="preserve">из кандидатов, менявших фамилию, имя, отчество, </w:t>
      </w:r>
      <w:r w:rsidRPr="00447D0D">
        <w:rPr>
          <w:color w:val="000000" w:themeColor="text1"/>
          <w:sz w:val="28"/>
          <w:szCs w:val="28"/>
        </w:rPr>
        <w:t>заверенные уполномоченным представителем</w:t>
      </w:r>
      <w:r w:rsidRPr="00447D0D">
        <w:rPr>
          <w:sz w:val="28"/>
          <w:szCs w:val="28"/>
        </w:rPr>
        <w:t>.</w:t>
      </w:r>
    </w:p>
    <w:p w:rsidR="000C3349" w:rsidRDefault="000C3349" w:rsidP="0099317B">
      <w:pPr>
        <w:pStyle w:val="14-15"/>
        <w:tabs>
          <w:tab w:val="left" w:pos="1418"/>
        </w:tabs>
        <w:rPr>
          <w:color w:val="2D2D2D"/>
          <w:spacing w:val="2"/>
          <w:shd w:val="clear" w:color="auto" w:fill="FFFFFF"/>
        </w:rPr>
      </w:pPr>
      <w:r>
        <w:t>1.1</w:t>
      </w:r>
      <w:r w:rsidR="00383412">
        <w:t>2</w:t>
      </w:r>
      <w:r>
        <w:t xml:space="preserve">. </w:t>
      </w:r>
      <w:r w:rsidR="0099317B">
        <w:tab/>
      </w:r>
      <w:r w:rsidRPr="00447D0D">
        <w:rPr>
          <w:bCs/>
        </w:rPr>
        <w:t>Справки из законодательных органов государственной власти, представительных органов муниципальных образований об исполнении кандидатами обязанностей депутата на непостоянной основе</w:t>
      </w:r>
      <w:r w:rsidR="00D26474" w:rsidRPr="00447D0D">
        <w:rPr>
          <w:rStyle w:val="ac"/>
          <w:bCs/>
        </w:rPr>
        <w:footnoteReference w:id="7"/>
      </w:r>
      <w:r w:rsidRPr="00447D0D">
        <w:t>.</w:t>
      </w:r>
    </w:p>
    <w:p w:rsidR="000C3349" w:rsidRDefault="000C3349" w:rsidP="0099317B">
      <w:pPr>
        <w:pStyle w:val="21"/>
        <w:tabs>
          <w:tab w:val="left" w:pos="1418"/>
        </w:tabs>
        <w:suppressAutoHyphens/>
        <w:spacing w:line="360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1.1</w:t>
      </w:r>
      <w:r w:rsidR="00383412">
        <w:rPr>
          <w:b w:val="0"/>
          <w:color w:val="000000" w:themeColor="text1"/>
        </w:rPr>
        <w:t>3</w:t>
      </w:r>
      <w:r>
        <w:rPr>
          <w:b w:val="0"/>
          <w:color w:val="000000" w:themeColor="text1"/>
        </w:rPr>
        <w:t xml:space="preserve">. </w:t>
      </w:r>
      <w:r w:rsidR="0099317B">
        <w:rPr>
          <w:b w:val="0"/>
          <w:color w:val="000000" w:themeColor="text1"/>
        </w:rPr>
        <w:tab/>
      </w:r>
      <w:r w:rsidRPr="00447D0D">
        <w:rPr>
          <w:b w:val="0"/>
        </w:rPr>
        <w:t>Сведения о размере и об источниках доходов</w:t>
      </w:r>
      <w:r w:rsidR="00B04DCD" w:rsidRPr="00447D0D">
        <w:rPr>
          <w:b w:val="0"/>
        </w:rPr>
        <w:t xml:space="preserve"> каждого </w:t>
      </w:r>
      <w:r w:rsidR="00442F00" w:rsidRPr="00447D0D">
        <w:rPr>
          <w:b w:val="0"/>
        </w:rPr>
        <w:br/>
      </w:r>
      <w:r w:rsidR="00B04DCD" w:rsidRPr="00447D0D">
        <w:rPr>
          <w:b w:val="0"/>
        </w:rPr>
        <w:t>из кандидатов</w:t>
      </w:r>
      <w:r w:rsidRPr="00447D0D">
        <w:rPr>
          <w:b w:val="0"/>
        </w:rPr>
        <w:t xml:space="preserve">, а также об имуществе, принадлежащем </w:t>
      </w:r>
      <w:r w:rsidR="00B04DCD" w:rsidRPr="00447D0D">
        <w:rPr>
          <w:b w:val="0"/>
        </w:rPr>
        <w:t xml:space="preserve">каждому </w:t>
      </w:r>
      <w:r w:rsidRPr="00447D0D">
        <w:rPr>
          <w:b w:val="0"/>
        </w:rPr>
        <w:t xml:space="preserve">кандидату </w:t>
      </w:r>
      <w:r w:rsidR="00442F00" w:rsidRPr="00447D0D">
        <w:rPr>
          <w:b w:val="0"/>
        </w:rPr>
        <w:br/>
      </w:r>
      <w:r w:rsidRPr="00447D0D">
        <w:rPr>
          <w:b w:val="0"/>
        </w:rPr>
        <w:t xml:space="preserve">на праве собственности (в том числе совместной собственности), о </w:t>
      </w:r>
      <w:r w:rsidR="00B04DCD" w:rsidRPr="00447D0D">
        <w:rPr>
          <w:b w:val="0"/>
        </w:rPr>
        <w:t xml:space="preserve">счетах, </w:t>
      </w:r>
      <w:r w:rsidRPr="00447D0D">
        <w:rPr>
          <w:b w:val="0"/>
        </w:rPr>
        <w:t>вкладах в банках, ценных бумагах (приложение № 7).</w:t>
      </w:r>
      <w:r w:rsidR="00386AE1" w:rsidRPr="00447D0D">
        <w:rPr>
          <w:b w:val="0"/>
        </w:rPr>
        <w:t xml:space="preserve"> Указанный документ </w:t>
      </w:r>
      <w:r w:rsidR="00442F00" w:rsidRPr="00447D0D">
        <w:rPr>
          <w:b w:val="0"/>
        </w:rPr>
        <w:br/>
      </w:r>
      <w:r w:rsidR="00386AE1" w:rsidRPr="00447D0D">
        <w:rPr>
          <w:b w:val="0"/>
        </w:rPr>
        <w:t>на бумажном носителе может быть изготовлен с использованием специализированного программного изделия.</w:t>
      </w:r>
    </w:p>
    <w:p w:rsidR="000C3349" w:rsidRDefault="000C3349" w:rsidP="0099317B">
      <w:pPr>
        <w:pStyle w:val="a7"/>
        <w:tabs>
          <w:tab w:val="left" w:pos="709"/>
          <w:tab w:val="left" w:pos="1418"/>
        </w:tabs>
        <w:spacing w:line="36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>1.1</w:t>
      </w:r>
      <w:r w:rsidR="00383412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. </w:t>
      </w:r>
      <w:r w:rsidR="0099317B">
        <w:rPr>
          <w:color w:val="000000" w:themeColor="text1"/>
          <w:szCs w:val="28"/>
        </w:rPr>
        <w:tab/>
      </w:r>
      <w:r w:rsidRPr="00447D0D">
        <w:rPr>
          <w:color w:val="000000" w:themeColor="text1"/>
          <w:szCs w:val="28"/>
        </w:rPr>
        <w:t>С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ведения о принадлежащем </w:t>
      </w:r>
      <w:r w:rsidR="004A2A68" w:rsidRPr="00447D0D">
        <w:rPr>
          <w:rFonts w:eastAsiaTheme="minorHAnsi"/>
          <w:color w:val="000000" w:themeColor="text1"/>
          <w:szCs w:val="28"/>
          <w:lang w:eastAsia="en-US"/>
        </w:rPr>
        <w:t xml:space="preserve">каждому 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кандидату, </w:t>
      </w:r>
      <w:r w:rsidR="004A2A68" w:rsidRPr="00447D0D">
        <w:rPr>
          <w:rFonts w:eastAsiaTheme="minorHAnsi"/>
          <w:color w:val="000000" w:themeColor="text1"/>
          <w:szCs w:val="28"/>
          <w:lang w:eastAsia="en-US"/>
        </w:rPr>
        <w:t>их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 супруг</w:t>
      </w:r>
      <w:r w:rsidR="004A2A68" w:rsidRPr="00447D0D">
        <w:rPr>
          <w:rFonts w:eastAsiaTheme="minorHAnsi"/>
          <w:color w:val="000000" w:themeColor="text1"/>
          <w:szCs w:val="28"/>
          <w:lang w:eastAsia="en-US"/>
        </w:rPr>
        <w:t>ам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47D0D">
        <w:rPr>
          <w:rFonts w:eastAsiaTheme="minorHAnsi"/>
          <w:color w:val="000000" w:themeColor="text1"/>
          <w:szCs w:val="28"/>
          <w:lang w:eastAsia="en-US"/>
        </w:rPr>
        <w:br/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и несовершеннолетним детям недвижимом имуществе, находящемся </w:t>
      </w:r>
      <w:r w:rsidR="00447D0D">
        <w:rPr>
          <w:rFonts w:eastAsiaTheme="minorHAnsi"/>
          <w:color w:val="000000" w:themeColor="text1"/>
          <w:szCs w:val="28"/>
          <w:lang w:eastAsia="en-US"/>
        </w:rPr>
        <w:br/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за пределами территории Российской Федерации, об источниках получения средств, за счет которых приобретено указанное имущество, </w:t>
      </w:r>
      <w:r w:rsidR="00442F00" w:rsidRPr="00447D0D">
        <w:rPr>
          <w:rFonts w:eastAsiaTheme="minorHAnsi"/>
          <w:color w:val="000000" w:themeColor="text1"/>
          <w:szCs w:val="28"/>
          <w:lang w:eastAsia="en-US"/>
        </w:rPr>
        <w:br/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об обязательствах имущественного характера за пределами территории Российской Федерации </w:t>
      </w:r>
      <w:r w:rsidR="004A2A68" w:rsidRPr="00447D0D">
        <w:rPr>
          <w:rFonts w:eastAsiaTheme="minorHAnsi"/>
          <w:color w:val="000000" w:themeColor="text1"/>
          <w:szCs w:val="28"/>
          <w:lang w:eastAsia="en-US"/>
        </w:rPr>
        <w:t xml:space="preserve">каждого 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кандидата, а также сведения о таких обязательствах </w:t>
      </w:r>
      <w:r w:rsidR="004A2A68" w:rsidRPr="00447D0D">
        <w:rPr>
          <w:rFonts w:eastAsiaTheme="minorHAnsi"/>
          <w:color w:val="000000" w:themeColor="text1"/>
          <w:szCs w:val="28"/>
          <w:lang w:eastAsia="en-US"/>
        </w:rPr>
        <w:t>их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 супруг</w:t>
      </w:r>
      <w:r w:rsidR="004A2A68" w:rsidRPr="00447D0D">
        <w:rPr>
          <w:rFonts w:eastAsiaTheme="minorHAnsi"/>
          <w:color w:val="000000" w:themeColor="text1"/>
          <w:szCs w:val="28"/>
          <w:lang w:eastAsia="en-US"/>
        </w:rPr>
        <w:t>ов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 и несовершеннолетних детей по форме, предусмотренной Указом Президента Российской Федерации от 6 июня 2013 года № 546</w:t>
      </w:r>
      <w:r w:rsidR="004A2A68" w:rsidRPr="00447D0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47D0D">
        <w:t>(приложение № 8).</w:t>
      </w:r>
      <w:r w:rsidR="00774FBD" w:rsidRPr="00447D0D">
        <w:t xml:space="preserve"> </w:t>
      </w:r>
      <w:r w:rsidR="00774FBD" w:rsidRPr="00447D0D">
        <w:rPr>
          <w:szCs w:val="28"/>
        </w:rPr>
        <w:t xml:space="preserve">Указанный документ на бумажном носителе </w:t>
      </w:r>
      <w:r w:rsidR="00774FBD" w:rsidRPr="00447D0D">
        <w:rPr>
          <w:szCs w:val="28"/>
        </w:rPr>
        <w:lastRenderedPageBreak/>
        <w:t>может быть изготовлен с использованием специализированного программного изделия.</w:t>
      </w:r>
    </w:p>
    <w:p w:rsidR="000C3349" w:rsidRDefault="000C3349" w:rsidP="0099317B">
      <w:pPr>
        <w:pStyle w:val="a7"/>
        <w:tabs>
          <w:tab w:val="left" w:pos="709"/>
          <w:tab w:val="left" w:pos="1418"/>
        </w:tabs>
        <w:spacing w:line="36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1.1</w:t>
      </w:r>
      <w:r w:rsidR="00383412">
        <w:rPr>
          <w:rFonts w:eastAsiaTheme="minorHAnsi"/>
          <w:color w:val="000000" w:themeColor="text1"/>
          <w:szCs w:val="28"/>
          <w:lang w:eastAsia="en-US"/>
        </w:rPr>
        <w:t>5</w:t>
      </w:r>
      <w:r>
        <w:rPr>
          <w:rFonts w:eastAsiaTheme="minorHAnsi"/>
          <w:color w:val="000000" w:themeColor="text1"/>
          <w:szCs w:val="28"/>
          <w:lang w:eastAsia="en-US"/>
        </w:rPr>
        <w:t xml:space="preserve">. </w:t>
      </w:r>
      <w:r w:rsidR="0099317B">
        <w:rPr>
          <w:rFonts w:eastAsiaTheme="minorHAnsi"/>
          <w:color w:val="000000" w:themeColor="text1"/>
          <w:szCs w:val="28"/>
          <w:lang w:eastAsia="en-US"/>
        </w:rPr>
        <w:tab/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Сведения о расходах </w:t>
      </w:r>
      <w:r w:rsidR="00B66A72" w:rsidRPr="00447D0D">
        <w:rPr>
          <w:rFonts w:eastAsiaTheme="minorHAnsi"/>
          <w:color w:val="000000" w:themeColor="text1"/>
          <w:szCs w:val="28"/>
          <w:lang w:eastAsia="en-US"/>
        </w:rPr>
        <w:t xml:space="preserve">каждого 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кандидата, а также о расходах </w:t>
      </w:r>
      <w:r w:rsidR="00442F00" w:rsidRPr="00447D0D">
        <w:rPr>
          <w:rFonts w:eastAsiaTheme="minorHAnsi"/>
          <w:color w:val="000000" w:themeColor="text1"/>
          <w:szCs w:val="28"/>
          <w:lang w:eastAsia="en-US"/>
        </w:rPr>
        <w:br/>
      </w:r>
      <w:r w:rsidR="00B66A72" w:rsidRPr="00447D0D">
        <w:rPr>
          <w:rFonts w:eastAsiaTheme="minorHAnsi"/>
          <w:color w:val="000000" w:themeColor="text1"/>
          <w:szCs w:val="28"/>
          <w:lang w:eastAsia="en-US"/>
        </w:rPr>
        <w:t>их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 супруг</w:t>
      </w:r>
      <w:r w:rsidR="00B66A72" w:rsidRPr="00447D0D">
        <w:rPr>
          <w:rFonts w:eastAsiaTheme="minorHAnsi"/>
          <w:color w:val="000000" w:themeColor="text1"/>
          <w:szCs w:val="28"/>
          <w:lang w:eastAsia="en-US"/>
        </w:rPr>
        <w:t>ов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 и несовершеннолетних детей по каждой сделке </w:t>
      </w:r>
      <w:r w:rsidR="00442F00" w:rsidRPr="00447D0D">
        <w:rPr>
          <w:rFonts w:eastAsiaTheme="minorHAnsi"/>
          <w:color w:val="000000" w:themeColor="text1"/>
          <w:szCs w:val="28"/>
          <w:lang w:eastAsia="en-US"/>
        </w:rPr>
        <w:br/>
      </w:r>
      <w:r w:rsidRPr="00447D0D">
        <w:rPr>
          <w:rFonts w:eastAsiaTheme="minorHAnsi"/>
          <w:color w:val="000000" w:themeColor="text1"/>
          <w:szCs w:val="28"/>
          <w:lang w:eastAsia="en-US"/>
        </w:rPr>
        <w:t>по приобретению земельного участка, другого объекта недвижимости, транспортного средства, ценных бумаг</w:t>
      </w:r>
      <w:r w:rsidR="00B66A72" w:rsidRPr="00447D0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47D0D">
        <w:rPr>
          <w:rFonts w:eastAsiaTheme="minorHAnsi"/>
          <w:color w:val="000000" w:themeColor="text1"/>
          <w:szCs w:val="28"/>
          <w:lang w:eastAsia="en-US"/>
        </w:rPr>
        <w:t xml:space="preserve">(долей участия, паев в уставных (складочных) капиталах организаций), </w:t>
      </w:r>
      <w:r w:rsidR="00B66A72" w:rsidRPr="00447D0D">
        <w:rPr>
          <w:rFonts w:eastAsiaTheme="minorHAnsi"/>
          <w:color w:val="000000" w:themeColor="text1"/>
          <w:szCs w:val="28"/>
          <w:lang w:eastAsia="en-US"/>
        </w:rPr>
        <w:t xml:space="preserve">цифровых финансовых активов, цифровой валюты, </w:t>
      </w:r>
      <w:r w:rsidRPr="00447D0D">
        <w:rPr>
          <w:rFonts w:eastAsiaTheme="minorHAnsi"/>
          <w:color w:val="000000" w:themeColor="text1"/>
          <w:szCs w:val="28"/>
          <w:lang w:eastAsia="en-US"/>
        </w:rPr>
        <w:t>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сделка, по форме, предусмотренной Указом Президента Российской Федерации от 6 июня 2013 года № 546</w:t>
      </w:r>
      <w:r w:rsidR="00B66A72" w:rsidRPr="00447D0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47D0D">
        <w:t>(приложение № 9).</w:t>
      </w:r>
      <w:r w:rsidR="00774FBD" w:rsidRPr="00447D0D">
        <w:t xml:space="preserve"> </w:t>
      </w:r>
      <w:r w:rsidR="00774FBD" w:rsidRPr="00447D0D">
        <w:rPr>
          <w:szCs w:val="28"/>
        </w:rPr>
        <w:t>Указанный документ на бумажном носителе может быть изготовлен с использованием специализированного программного изделия.</w:t>
      </w:r>
    </w:p>
    <w:p w:rsidR="000C3349" w:rsidRDefault="000C3349" w:rsidP="0099317B">
      <w:pPr>
        <w:pStyle w:val="2"/>
        <w:tabs>
          <w:tab w:val="left" w:pos="1418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1.1</w:t>
      </w:r>
      <w:r w:rsidR="00383412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</w:t>
      </w:r>
      <w:r w:rsidR="0099317B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Эмблема политической партии, описание которой содержится </w:t>
      </w:r>
      <w:r w:rsidR="00442F00">
        <w:rPr>
          <w:sz w:val="28"/>
          <w:szCs w:val="28"/>
        </w:rPr>
        <w:br/>
      </w:r>
      <w:r>
        <w:rPr>
          <w:sz w:val="28"/>
          <w:szCs w:val="28"/>
        </w:rPr>
        <w:t>в уставе, представленная в виде рисунков в одноцветном и цветном исполнении размером не менее 10х10 см и не более 20х20 см, на бумажном носителе и в машиночитаемом виде в формате BMP. В машиночитаемом виде размер изображения составляет не менее 200 х 200 точек. Размер файла формата ВМР с эмблемой в одноцветном исполнении не должен превышать 300 Кб</w:t>
      </w:r>
      <w:r w:rsidR="007F78D6">
        <w:rPr>
          <w:sz w:val="28"/>
          <w:szCs w:val="28"/>
        </w:rPr>
        <w:t xml:space="preserve"> </w:t>
      </w:r>
      <w:r>
        <w:rPr>
          <w:sz w:val="28"/>
          <w:szCs w:val="28"/>
        </w:rPr>
        <w:t>(рекомендовано).</w:t>
      </w:r>
    </w:p>
    <w:p w:rsidR="000C3349" w:rsidRPr="000B1052" w:rsidRDefault="000C3349" w:rsidP="0099317B">
      <w:pPr>
        <w:pStyle w:val="14-1"/>
        <w:tabs>
          <w:tab w:val="left" w:pos="1418"/>
        </w:tabs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1.1</w:t>
      </w:r>
      <w:r w:rsidR="00383412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99317B">
        <w:rPr>
          <w:color w:val="000000" w:themeColor="text1"/>
          <w:sz w:val="28"/>
          <w:szCs w:val="28"/>
        </w:rPr>
        <w:tab/>
      </w:r>
      <w:r w:rsidRPr="000B1052">
        <w:rPr>
          <w:color w:val="000000" w:themeColor="text1"/>
          <w:spacing w:val="2"/>
          <w:sz w:val="28"/>
          <w:szCs w:val="28"/>
          <w:shd w:val="clear" w:color="auto" w:fill="FFFFFF"/>
        </w:rPr>
        <w:t>Решение уполномоченного уставом политической партии, регионального отделения политической партии органа о назначении уполномоченных представителей политической партии, регионального отделения политической партии, в том числе по финансовым вопросам.</w:t>
      </w:r>
    </w:p>
    <w:p w:rsidR="000C3349" w:rsidRDefault="000C3349" w:rsidP="0099317B">
      <w:pPr>
        <w:pStyle w:val="14-1"/>
        <w:tabs>
          <w:tab w:val="left" w:pos="1418"/>
        </w:tabs>
        <w:rPr>
          <w:color w:val="000000" w:themeColor="text1"/>
          <w:sz w:val="28"/>
          <w:szCs w:val="28"/>
        </w:rPr>
      </w:pPr>
      <w:r w:rsidRPr="000B1052">
        <w:rPr>
          <w:color w:val="000000" w:themeColor="text1"/>
          <w:spacing w:val="2"/>
          <w:sz w:val="28"/>
          <w:szCs w:val="28"/>
          <w:shd w:val="clear" w:color="auto" w:fill="FFFFFF"/>
        </w:rPr>
        <w:t>1.1</w:t>
      </w:r>
      <w:r w:rsidR="00383412">
        <w:rPr>
          <w:color w:val="000000" w:themeColor="text1"/>
          <w:spacing w:val="2"/>
          <w:sz w:val="28"/>
          <w:szCs w:val="28"/>
          <w:shd w:val="clear" w:color="auto" w:fill="FFFFFF"/>
        </w:rPr>
        <w:t>8</w:t>
      </w:r>
      <w:r w:rsidRPr="000B105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="0099317B" w:rsidRPr="000B1052">
        <w:rPr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Pr="000B105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Список уполномоченных представителей политической партии, регионального отделения политической партии, </w:t>
      </w:r>
      <w:r w:rsidRPr="000B1052">
        <w:rPr>
          <w:color w:val="000000" w:themeColor="text1"/>
          <w:sz w:val="28"/>
          <w:szCs w:val="28"/>
        </w:rPr>
        <w:t>в том числе по финансовым вопросам (приложение №</w:t>
      </w:r>
      <w:r w:rsidR="000212CD" w:rsidRPr="000B1052">
        <w:rPr>
          <w:color w:val="000000" w:themeColor="text1"/>
          <w:sz w:val="28"/>
          <w:szCs w:val="28"/>
        </w:rPr>
        <w:t xml:space="preserve"> </w:t>
      </w:r>
      <w:r w:rsidRPr="000B1052">
        <w:rPr>
          <w:color w:val="000000" w:themeColor="text1"/>
          <w:sz w:val="28"/>
          <w:szCs w:val="28"/>
        </w:rPr>
        <w:t>10).</w:t>
      </w:r>
      <w:r w:rsidR="00284C43" w:rsidRPr="000B1052">
        <w:rPr>
          <w:color w:val="000000" w:themeColor="text1"/>
          <w:sz w:val="28"/>
          <w:szCs w:val="28"/>
        </w:rPr>
        <w:t xml:space="preserve"> </w:t>
      </w:r>
      <w:r w:rsidR="00284C43" w:rsidRPr="000B1052">
        <w:rPr>
          <w:sz w:val="28"/>
          <w:szCs w:val="28"/>
        </w:rPr>
        <w:t>Указанный документ на бумажном носителе может быть изготовлен с использованием специализированного программного изделия.</w:t>
      </w:r>
    </w:p>
    <w:p w:rsidR="000C3349" w:rsidRDefault="000C3349" w:rsidP="0099317B">
      <w:pPr>
        <w:pStyle w:val="a7"/>
        <w:tabs>
          <w:tab w:val="left" w:pos="1418"/>
        </w:tabs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1.1</w:t>
      </w:r>
      <w:r w:rsidR="00383412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 xml:space="preserve">. </w:t>
      </w:r>
      <w:r w:rsidR="0099317B">
        <w:rPr>
          <w:color w:val="000000" w:themeColor="text1"/>
          <w:szCs w:val="28"/>
        </w:rPr>
        <w:tab/>
      </w:r>
      <w:r w:rsidRPr="000B1052">
        <w:rPr>
          <w:color w:val="000000" w:themeColor="text1"/>
          <w:szCs w:val="28"/>
        </w:rPr>
        <w:t xml:space="preserve">Нотариально удостоверенная доверенность на уполномоченного представителя </w:t>
      </w:r>
      <w:r w:rsidRPr="000B1052">
        <w:rPr>
          <w:color w:val="000000" w:themeColor="text1"/>
          <w:spacing w:val="2"/>
          <w:szCs w:val="28"/>
          <w:shd w:val="clear" w:color="auto" w:fill="FFFFFF"/>
        </w:rPr>
        <w:t>политической партии, регионального отделения политической партии, в том числе по финансовым вопросам</w:t>
      </w:r>
      <w:r w:rsidRPr="000B1052">
        <w:rPr>
          <w:color w:val="000000" w:themeColor="text1"/>
          <w:szCs w:val="28"/>
        </w:rPr>
        <w:t>. Копия доверенности изготавливается в избирательной комиссии Челябинской области, заверяется подписью лица, принявшего документы.</w:t>
      </w:r>
    </w:p>
    <w:p w:rsidR="000C3349" w:rsidRDefault="000C3349" w:rsidP="0099317B">
      <w:pPr>
        <w:pStyle w:val="a7"/>
        <w:tabs>
          <w:tab w:val="left" w:pos="1418"/>
        </w:tabs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383412">
        <w:rPr>
          <w:color w:val="000000" w:themeColor="text1"/>
          <w:szCs w:val="28"/>
        </w:rPr>
        <w:t>20</w:t>
      </w:r>
      <w:r>
        <w:rPr>
          <w:color w:val="000000" w:themeColor="text1"/>
          <w:szCs w:val="28"/>
        </w:rPr>
        <w:t xml:space="preserve">. </w:t>
      </w:r>
      <w:r w:rsidR="0099317B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Заявление каждого уполномоченного представителя </w:t>
      </w:r>
      <w:r>
        <w:rPr>
          <w:color w:val="000000" w:themeColor="text1"/>
          <w:spacing w:val="2"/>
          <w:szCs w:val="28"/>
          <w:shd w:val="clear" w:color="auto" w:fill="FFFFFF"/>
        </w:rPr>
        <w:t>политической партии, регионального отделения политической партии</w:t>
      </w:r>
      <w:r>
        <w:rPr>
          <w:color w:val="000000" w:themeColor="text1"/>
          <w:szCs w:val="28"/>
        </w:rPr>
        <w:t xml:space="preserve">, </w:t>
      </w:r>
      <w:r w:rsidR="005B0999">
        <w:rPr>
          <w:color w:val="000000" w:themeColor="text1"/>
          <w:szCs w:val="28"/>
        </w:rPr>
        <w:br/>
      </w:r>
      <w:r>
        <w:rPr>
          <w:color w:val="000000" w:themeColor="text1"/>
          <w:spacing w:val="2"/>
          <w:szCs w:val="28"/>
          <w:shd w:val="clear" w:color="auto" w:fill="FFFFFF"/>
        </w:rPr>
        <w:t xml:space="preserve">о согласии </w:t>
      </w:r>
      <w:r>
        <w:rPr>
          <w:color w:val="000000" w:themeColor="text1"/>
          <w:szCs w:val="28"/>
        </w:rPr>
        <w:t>осуществлять указанную деятельность (приложение №</w:t>
      </w:r>
      <w:r w:rsidR="003F022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11).</w:t>
      </w:r>
      <w:r w:rsidR="00284C43">
        <w:rPr>
          <w:color w:val="000000" w:themeColor="text1"/>
          <w:szCs w:val="28"/>
        </w:rPr>
        <w:t xml:space="preserve"> </w:t>
      </w:r>
      <w:r w:rsidR="00284C43" w:rsidRPr="000B1052">
        <w:rPr>
          <w:szCs w:val="28"/>
        </w:rPr>
        <w:t xml:space="preserve">Указанный документ на бумажном носителе может быть изготовлен </w:t>
      </w:r>
      <w:r w:rsidR="005B0999">
        <w:rPr>
          <w:szCs w:val="28"/>
        </w:rPr>
        <w:br/>
      </w:r>
      <w:r w:rsidR="00284C43" w:rsidRPr="000B1052">
        <w:rPr>
          <w:szCs w:val="28"/>
        </w:rPr>
        <w:t>с использованием специализированного программного изделия.</w:t>
      </w:r>
    </w:p>
    <w:p w:rsidR="000C3349" w:rsidRDefault="000C3349" w:rsidP="0099317B">
      <w:pPr>
        <w:pStyle w:val="a7"/>
        <w:tabs>
          <w:tab w:val="left" w:pos="1418"/>
        </w:tabs>
        <w:spacing w:line="360" w:lineRule="auto"/>
        <w:ind w:firstLine="709"/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1.2</w:t>
      </w:r>
      <w:r w:rsidR="00383412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.</w:t>
      </w:r>
      <w:r w:rsidR="000212CD">
        <w:rPr>
          <w:color w:val="000000" w:themeColor="text1"/>
          <w:szCs w:val="28"/>
        </w:rPr>
        <w:t xml:space="preserve"> </w:t>
      </w:r>
      <w:r w:rsidR="0099317B">
        <w:rPr>
          <w:color w:val="000000" w:themeColor="text1"/>
          <w:szCs w:val="28"/>
        </w:rPr>
        <w:tab/>
      </w:r>
      <w:r>
        <w:rPr>
          <w:szCs w:val="28"/>
        </w:rPr>
        <w:t>Паспорт или документ, заменяющ</w:t>
      </w:r>
      <w:r w:rsidR="00B530B5">
        <w:rPr>
          <w:szCs w:val="28"/>
        </w:rPr>
        <w:t>ий</w:t>
      </w:r>
      <w:r>
        <w:rPr>
          <w:szCs w:val="28"/>
        </w:rPr>
        <w:t xml:space="preserve"> паспорт гражданина Российской Федерации предъявляется уполномоченным представителем </w:t>
      </w:r>
      <w:r>
        <w:rPr>
          <w:color w:val="000000" w:themeColor="text1"/>
          <w:spacing w:val="2"/>
          <w:szCs w:val="28"/>
          <w:shd w:val="clear" w:color="auto" w:fill="FFFFFF"/>
        </w:rPr>
        <w:t>политической партии, регионального отделения политической партии</w:t>
      </w:r>
      <w:r>
        <w:rPr>
          <w:color w:val="000000" w:themeColor="text1"/>
          <w:szCs w:val="28"/>
        </w:rPr>
        <w:t xml:space="preserve">, в том числе по </w:t>
      </w:r>
      <w:r>
        <w:rPr>
          <w:szCs w:val="28"/>
        </w:rPr>
        <w:t>финансовым вопросам.</w:t>
      </w:r>
    </w:p>
    <w:p w:rsidR="000C3349" w:rsidRDefault="000C3349" w:rsidP="0099317B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3834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31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Сведения о полном и кратком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</w:t>
      </w:r>
      <w:r w:rsidR="00442F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участие в референдуме граждан Российской Федерации).</w:t>
      </w:r>
    </w:p>
    <w:p w:rsidR="000C3349" w:rsidRDefault="000C3349" w:rsidP="00630734">
      <w:pPr>
        <w:pStyle w:val="14-1"/>
        <w:rPr>
          <w:color w:val="000000" w:themeColor="text1"/>
        </w:rPr>
      </w:pPr>
    </w:p>
    <w:p w:rsidR="000C3349" w:rsidRDefault="000C3349" w:rsidP="00430758">
      <w:pPr>
        <w:pStyle w:val="1"/>
        <w:keepNext w:val="0"/>
        <w:keepLines w:val="0"/>
        <w:overflowPunct w:val="0"/>
        <w:autoSpaceDE w:val="0"/>
        <w:autoSpaceDN w:val="0"/>
        <w:adjustRightInd w:val="0"/>
        <w:spacing w:before="0"/>
        <w:ind w:firstLine="709"/>
        <w:jc w:val="both"/>
        <w:textAlignment w:val="baseline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2. Документы, представляемые уполномоченным представителем </w:t>
      </w:r>
      <w:r>
        <w:rPr>
          <w:rFonts w:ascii="Times New Roman" w:hAnsi="Times New Roman" w:cs="Times New Roman"/>
          <w:color w:val="000000" w:themeColor="text1"/>
        </w:rPr>
        <w:t xml:space="preserve">политической партии, регионального отделения политической партии </w:t>
      </w:r>
      <w:r w:rsidR="0006362F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iCs/>
          <w:color w:val="auto"/>
        </w:rPr>
        <w:t>в избирательную комиссию Челябинской области для заверения списка кандидатов по одномандатным избирательным округам</w:t>
      </w:r>
    </w:p>
    <w:p w:rsidR="000C3349" w:rsidRDefault="000C3349" w:rsidP="00630734">
      <w:pPr>
        <w:spacing w:line="360" w:lineRule="auto"/>
        <w:ind w:firstLine="709"/>
        <w:rPr>
          <w:sz w:val="28"/>
          <w:szCs w:val="28"/>
          <w:highlight w:val="green"/>
        </w:rPr>
      </w:pPr>
    </w:p>
    <w:p w:rsidR="000C3349" w:rsidRPr="000B1052" w:rsidRDefault="000C3349" w:rsidP="00DB60B9">
      <w:pPr>
        <w:pStyle w:val="14-1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E6912">
        <w:rPr>
          <w:sz w:val="28"/>
          <w:szCs w:val="28"/>
        </w:rPr>
        <w:tab/>
      </w:r>
      <w:r w:rsidRPr="000B1052">
        <w:rPr>
          <w:sz w:val="28"/>
          <w:szCs w:val="28"/>
        </w:rPr>
        <w:t xml:space="preserve">Список кандидатов </w:t>
      </w:r>
      <w:r w:rsidRPr="000B1052">
        <w:rPr>
          <w:color w:val="000000" w:themeColor="text1"/>
          <w:sz w:val="28"/>
          <w:szCs w:val="28"/>
        </w:rPr>
        <w:t xml:space="preserve">в депутаты Законодательного Собрания Челябинской области </w:t>
      </w:r>
      <w:r w:rsidR="00A11AD3" w:rsidRPr="000B1052">
        <w:rPr>
          <w:color w:val="000000" w:themeColor="text1"/>
          <w:sz w:val="28"/>
          <w:szCs w:val="28"/>
        </w:rPr>
        <w:t>восьмого</w:t>
      </w:r>
      <w:r w:rsidRPr="000B1052">
        <w:rPr>
          <w:color w:val="000000" w:themeColor="text1"/>
          <w:sz w:val="28"/>
          <w:szCs w:val="28"/>
        </w:rPr>
        <w:t xml:space="preserve"> созыва по </w:t>
      </w:r>
      <w:r w:rsidRPr="000B1052">
        <w:rPr>
          <w:sz w:val="28"/>
          <w:szCs w:val="28"/>
        </w:rPr>
        <w:t xml:space="preserve">одномандатным избирательным округам </w:t>
      </w:r>
      <w:r w:rsidRPr="000B1052">
        <w:rPr>
          <w:color w:val="000000" w:themeColor="text1"/>
          <w:sz w:val="28"/>
          <w:szCs w:val="28"/>
        </w:rPr>
        <w:t>на бумажном носителе</w:t>
      </w:r>
      <w:r w:rsidR="00A54F29" w:rsidRPr="000B1052">
        <w:rPr>
          <w:color w:val="000000" w:themeColor="text1"/>
          <w:sz w:val="28"/>
          <w:szCs w:val="28"/>
        </w:rPr>
        <w:t xml:space="preserve"> </w:t>
      </w:r>
      <w:r w:rsidRPr="000B1052">
        <w:rPr>
          <w:sz w:val="28"/>
          <w:szCs w:val="28"/>
        </w:rPr>
        <w:t>(приложение № 12).</w:t>
      </w:r>
      <w:r w:rsidR="00D82CCA" w:rsidRPr="000B1052">
        <w:rPr>
          <w:sz w:val="28"/>
          <w:szCs w:val="28"/>
        </w:rPr>
        <w:t xml:space="preserve"> </w:t>
      </w:r>
      <w:r w:rsidR="00284C43" w:rsidRPr="000B1052">
        <w:rPr>
          <w:sz w:val="28"/>
          <w:szCs w:val="28"/>
        </w:rPr>
        <w:t xml:space="preserve">Указанный документ </w:t>
      </w:r>
      <w:r w:rsidR="005B0999">
        <w:rPr>
          <w:sz w:val="28"/>
          <w:szCs w:val="28"/>
        </w:rPr>
        <w:br/>
      </w:r>
      <w:r w:rsidR="00284C43" w:rsidRPr="000B1052">
        <w:rPr>
          <w:sz w:val="28"/>
          <w:szCs w:val="28"/>
        </w:rPr>
        <w:t>на бумажном носителе может быть изготовлен с использованием специализированного программного изделия.</w:t>
      </w:r>
    </w:p>
    <w:p w:rsidR="000C3349" w:rsidRPr="000B1052" w:rsidRDefault="000C3349" w:rsidP="00DB60B9">
      <w:pPr>
        <w:pStyle w:val="14-1"/>
        <w:tabs>
          <w:tab w:val="left" w:pos="1276"/>
        </w:tabs>
        <w:rPr>
          <w:color w:val="000000" w:themeColor="text1"/>
          <w:sz w:val="28"/>
          <w:szCs w:val="28"/>
        </w:rPr>
      </w:pPr>
      <w:r w:rsidRPr="000B1052">
        <w:rPr>
          <w:sz w:val="28"/>
          <w:szCs w:val="28"/>
        </w:rPr>
        <w:t xml:space="preserve">2.2. </w:t>
      </w:r>
      <w:r w:rsidR="009E6912" w:rsidRPr="000B1052">
        <w:rPr>
          <w:sz w:val="28"/>
          <w:szCs w:val="28"/>
        </w:rPr>
        <w:tab/>
      </w:r>
      <w:r w:rsidRPr="000B1052">
        <w:rPr>
          <w:color w:val="000000" w:themeColor="text1"/>
          <w:sz w:val="28"/>
          <w:szCs w:val="28"/>
        </w:rPr>
        <w:t xml:space="preserve">Нотариально удостоверенная копия документа о государственной регистрации </w:t>
      </w:r>
      <w:r w:rsidRPr="000B1052">
        <w:rPr>
          <w:sz w:val="28"/>
          <w:szCs w:val="28"/>
        </w:rPr>
        <w:t xml:space="preserve">политической партии, регионального отделения политической </w:t>
      </w:r>
      <w:r w:rsidRPr="000B1052">
        <w:rPr>
          <w:sz w:val="28"/>
          <w:szCs w:val="28"/>
        </w:rPr>
        <w:lastRenderedPageBreak/>
        <w:t>партии</w:t>
      </w:r>
      <w:r w:rsidRPr="000B1052">
        <w:rPr>
          <w:color w:val="000000" w:themeColor="text1"/>
          <w:sz w:val="28"/>
          <w:szCs w:val="28"/>
        </w:rPr>
        <w:t>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 w:rsidR="003D3CDA" w:rsidRPr="000B1052">
        <w:rPr>
          <w:color w:val="000000" w:themeColor="text1"/>
          <w:sz w:val="28"/>
          <w:szCs w:val="28"/>
        </w:rPr>
        <w:t>, его территориальным органом</w:t>
      </w:r>
      <w:r w:rsidRPr="000B1052">
        <w:rPr>
          <w:color w:val="000000" w:themeColor="text1"/>
          <w:sz w:val="28"/>
          <w:szCs w:val="28"/>
        </w:rPr>
        <w:t>.</w:t>
      </w:r>
    </w:p>
    <w:p w:rsidR="000C3349" w:rsidRPr="000B1052" w:rsidRDefault="000C3349" w:rsidP="00DB60B9">
      <w:pPr>
        <w:pStyle w:val="14-1"/>
        <w:tabs>
          <w:tab w:val="left" w:pos="1276"/>
        </w:tabs>
        <w:rPr>
          <w:color w:val="000000" w:themeColor="text1"/>
          <w:sz w:val="28"/>
          <w:szCs w:val="28"/>
        </w:rPr>
      </w:pPr>
      <w:r w:rsidRPr="000B1052">
        <w:rPr>
          <w:color w:val="000000" w:themeColor="text1"/>
          <w:sz w:val="28"/>
          <w:szCs w:val="28"/>
        </w:rPr>
        <w:t xml:space="preserve">2.3. </w:t>
      </w:r>
      <w:r w:rsidR="009E6912" w:rsidRPr="000B1052">
        <w:rPr>
          <w:color w:val="000000" w:themeColor="text1"/>
          <w:sz w:val="28"/>
          <w:szCs w:val="28"/>
        </w:rPr>
        <w:tab/>
      </w:r>
      <w:r w:rsidRPr="000B1052">
        <w:rPr>
          <w:color w:val="000000" w:themeColor="text1"/>
          <w:sz w:val="28"/>
          <w:szCs w:val="28"/>
        </w:rPr>
        <w:t>Решение съезда политической партии, конференции (общего собрания) регионального отделения политической партии о выдвижении кандидатов по одномандатным избирательным округам</w:t>
      </w:r>
      <w:r w:rsidR="003D3CDA" w:rsidRPr="000B1052">
        <w:rPr>
          <w:color w:val="000000" w:themeColor="text1"/>
          <w:sz w:val="28"/>
          <w:szCs w:val="28"/>
        </w:rPr>
        <w:t xml:space="preserve"> списком</w:t>
      </w:r>
      <w:r w:rsidRPr="000B1052">
        <w:rPr>
          <w:color w:val="000000" w:themeColor="text1"/>
          <w:sz w:val="28"/>
          <w:szCs w:val="28"/>
        </w:rPr>
        <w:t>.</w:t>
      </w:r>
    </w:p>
    <w:p w:rsidR="000C3349" w:rsidRDefault="000C3349" w:rsidP="00DB60B9">
      <w:pPr>
        <w:pStyle w:val="14-1"/>
        <w:tabs>
          <w:tab w:val="left" w:pos="1276"/>
        </w:tabs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0B1052">
        <w:rPr>
          <w:color w:val="2D2D2D"/>
          <w:spacing w:val="2"/>
          <w:sz w:val="28"/>
          <w:szCs w:val="28"/>
          <w:shd w:val="clear" w:color="auto" w:fill="FFFFFF"/>
        </w:rPr>
        <w:t xml:space="preserve">2.4. </w:t>
      </w:r>
      <w:r w:rsidR="009E6912" w:rsidRPr="000B1052">
        <w:rPr>
          <w:color w:val="2D2D2D"/>
          <w:spacing w:val="2"/>
          <w:sz w:val="28"/>
          <w:szCs w:val="28"/>
          <w:shd w:val="clear" w:color="auto" w:fill="FFFFFF"/>
        </w:rPr>
        <w:tab/>
      </w:r>
      <w:r w:rsidRPr="000B1052">
        <w:rPr>
          <w:sz w:val="28"/>
          <w:szCs w:val="28"/>
        </w:rPr>
        <w:t xml:space="preserve">Документ, подтверждающий согласование с соответствующим органом политической партии кандидатур, выдвигаемых в качестве кандидатов, </w:t>
      </w:r>
      <w:r w:rsidRPr="000B1052">
        <w:rPr>
          <w:color w:val="000000" w:themeColor="text1"/>
          <w:sz w:val="28"/>
          <w:szCs w:val="28"/>
        </w:rPr>
        <w:t>если такое согласование предусмотрено уставом политической партии.</w:t>
      </w:r>
    </w:p>
    <w:p w:rsidR="000C3349" w:rsidRDefault="000C3349" w:rsidP="00DB60B9">
      <w:pPr>
        <w:pStyle w:val="14-1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9E6912">
        <w:rPr>
          <w:sz w:val="28"/>
          <w:szCs w:val="28"/>
        </w:rPr>
        <w:tab/>
      </w:r>
      <w:r w:rsidRPr="000758DC">
        <w:rPr>
          <w:sz w:val="28"/>
          <w:szCs w:val="28"/>
        </w:rPr>
        <w:t xml:space="preserve">Заявления каждого из кандидатов о согласии баллотироваться </w:t>
      </w:r>
      <w:r w:rsidR="00442F00" w:rsidRPr="000758DC">
        <w:rPr>
          <w:sz w:val="28"/>
          <w:szCs w:val="28"/>
        </w:rPr>
        <w:br/>
      </w:r>
      <w:r w:rsidRPr="000758DC">
        <w:rPr>
          <w:sz w:val="28"/>
          <w:szCs w:val="28"/>
        </w:rPr>
        <w:t>по одномандатному избирательному округу (приложение № 13).</w:t>
      </w:r>
      <w:r w:rsidR="00284C43" w:rsidRPr="000758DC">
        <w:rPr>
          <w:sz w:val="28"/>
          <w:szCs w:val="28"/>
        </w:rPr>
        <w:t xml:space="preserve"> Указанный документ на бумажном носителе может быть изготовлен с использованием специализированного программного изделия.</w:t>
      </w:r>
    </w:p>
    <w:p w:rsidR="000B1052" w:rsidRDefault="000C3349" w:rsidP="00DB60B9">
      <w:pPr>
        <w:pStyle w:val="14-1"/>
        <w:tabs>
          <w:tab w:val="left" w:pos="127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r w:rsidR="009E6912">
        <w:rPr>
          <w:color w:val="000000" w:themeColor="text1"/>
          <w:sz w:val="28"/>
          <w:szCs w:val="28"/>
        </w:rPr>
        <w:tab/>
      </w:r>
      <w:r w:rsidR="000B1052">
        <w:rPr>
          <w:color w:val="000000" w:themeColor="text1"/>
          <w:sz w:val="28"/>
          <w:szCs w:val="28"/>
        </w:rPr>
        <w:t xml:space="preserve">Документ, подтверждающий принадлежность кандидата </w:t>
      </w:r>
      <w:r w:rsidR="00F508B4">
        <w:rPr>
          <w:color w:val="000000" w:themeColor="text1"/>
          <w:sz w:val="28"/>
          <w:szCs w:val="28"/>
        </w:rPr>
        <w:br/>
      </w:r>
      <w:r w:rsidR="000B1052">
        <w:rPr>
          <w:color w:val="000000" w:themeColor="text1"/>
          <w:sz w:val="28"/>
          <w:szCs w:val="28"/>
        </w:rPr>
        <w:t>к политической партии либо не более чем к одному общественному объединению, зарегистрированному не позднее, чем за один год до дня голосования в установленном законом порядке, статус кандидата в указанной политической партии, указанном общественном объединении, подписанный уполномоченным лицом политической партии, общественного объединения</w:t>
      </w:r>
      <w:r w:rsidR="00F508B4">
        <w:rPr>
          <w:color w:val="000000" w:themeColor="text1"/>
          <w:sz w:val="28"/>
          <w:szCs w:val="28"/>
        </w:rPr>
        <w:t xml:space="preserve"> либо уполномоченным лицом соответствующего структурного подразделения политической партии, общественного объединения.</w:t>
      </w:r>
    </w:p>
    <w:p w:rsidR="000C3349" w:rsidRDefault="0037034D" w:rsidP="00DB60B9">
      <w:pPr>
        <w:pStyle w:val="14-1"/>
        <w:tabs>
          <w:tab w:val="left" w:pos="1276"/>
        </w:tabs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37034D">
        <w:rPr>
          <w:color w:val="000000" w:themeColor="text1"/>
          <w:spacing w:val="2"/>
          <w:sz w:val="28"/>
          <w:szCs w:val="28"/>
          <w:shd w:val="clear" w:color="auto" w:fill="FFFFFF"/>
        </w:rPr>
        <w:t>2.7.</w:t>
      </w:r>
      <w:r w:rsidRPr="0037034D">
        <w:rPr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="000C3349" w:rsidRPr="0037034D">
        <w:rPr>
          <w:color w:val="000000" w:themeColor="text1"/>
          <w:spacing w:val="2"/>
          <w:sz w:val="28"/>
          <w:szCs w:val="28"/>
          <w:shd w:val="clear" w:color="auto" w:fill="FFFFFF"/>
        </w:rPr>
        <w:t>Решение уполномоченного уставом политической партии, регионального отделения политической партии органа о назначении уполномоченн</w:t>
      </w:r>
      <w:r w:rsidR="002651DF" w:rsidRPr="0037034D">
        <w:rPr>
          <w:color w:val="000000" w:themeColor="text1"/>
          <w:spacing w:val="2"/>
          <w:sz w:val="28"/>
          <w:szCs w:val="28"/>
          <w:shd w:val="clear" w:color="auto" w:fill="FFFFFF"/>
        </w:rPr>
        <w:t>ого</w:t>
      </w:r>
      <w:r w:rsidR="000C3349" w:rsidRPr="0037034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представител</w:t>
      </w:r>
      <w:r w:rsidR="002651DF" w:rsidRPr="0037034D">
        <w:rPr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="000C3349" w:rsidRPr="0037034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политической партии, регионального отделения политической партии.</w:t>
      </w:r>
    </w:p>
    <w:p w:rsidR="000C3349" w:rsidRDefault="000C3349" w:rsidP="00DB60B9">
      <w:pPr>
        <w:pStyle w:val="a7"/>
        <w:tabs>
          <w:tab w:val="left" w:pos="1276"/>
        </w:tabs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="0037034D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 xml:space="preserve">. </w:t>
      </w:r>
      <w:r w:rsidR="009E6912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Заявление уполномоченного представителя </w:t>
      </w:r>
      <w:r>
        <w:rPr>
          <w:color w:val="000000" w:themeColor="text1"/>
          <w:spacing w:val="2"/>
          <w:szCs w:val="28"/>
          <w:shd w:val="clear" w:color="auto" w:fill="FFFFFF"/>
        </w:rPr>
        <w:t xml:space="preserve">политической партии, регионального отделения политической партии о согласии </w:t>
      </w:r>
      <w:r>
        <w:rPr>
          <w:color w:val="000000" w:themeColor="text1"/>
          <w:szCs w:val="28"/>
        </w:rPr>
        <w:t>осуществлять указанную деятельность (приложение №</w:t>
      </w:r>
      <w:r w:rsidR="003D3CD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11).</w:t>
      </w:r>
      <w:r w:rsidR="00284C43">
        <w:rPr>
          <w:color w:val="000000" w:themeColor="text1"/>
          <w:szCs w:val="28"/>
        </w:rPr>
        <w:t xml:space="preserve"> </w:t>
      </w:r>
      <w:r w:rsidR="00284C43" w:rsidRPr="0037034D">
        <w:rPr>
          <w:szCs w:val="28"/>
        </w:rPr>
        <w:t xml:space="preserve">Указанный документ </w:t>
      </w:r>
      <w:r w:rsidR="00442F00" w:rsidRPr="0037034D">
        <w:rPr>
          <w:szCs w:val="28"/>
        </w:rPr>
        <w:br/>
      </w:r>
      <w:r w:rsidR="00284C43" w:rsidRPr="0037034D">
        <w:rPr>
          <w:szCs w:val="28"/>
        </w:rPr>
        <w:lastRenderedPageBreak/>
        <w:t>на бумажном носителе может быть изготовлен с использованием специализированного программного изделия.</w:t>
      </w:r>
    </w:p>
    <w:p w:rsidR="000C3349" w:rsidRDefault="000C3349" w:rsidP="0037034D">
      <w:pPr>
        <w:pStyle w:val="a7"/>
        <w:tabs>
          <w:tab w:val="left" w:pos="1276"/>
        </w:tabs>
        <w:spacing w:line="360" w:lineRule="auto"/>
        <w:ind w:firstLine="709"/>
        <w:jc w:val="both"/>
        <w:rPr>
          <w:b/>
          <w:szCs w:val="28"/>
        </w:rPr>
      </w:pPr>
      <w:r>
        <w:rPr>
          <w:color w:val="000000" w:themeColor="text1"/>
          <w:szCs w:val="28"/>
        </w:rPr>
        <w:t>2.</w:t>
      </w:r>
      <w:r w:rsidR="0037034D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 xml:space="preserve">. </w:t>
      </w:r>
      <w:r w:rsidR="009E6912">
        <w:rPr>
          <w:color w:val="000000" w:themeColor="text1"/>
          <w:szCs w:val="28"/>
        </w:rPr>
        <w:tab/>
      </w:r>
      <w:r>
        <w:rPr>
          <w:szCs w:val="28"/>
        </w:rPr>
        <w:t>Паспорт или документ, заменяющ</w:t>
      </w:r>
      <w:r w:rsidR="00685C77">
        <w:rPr>
          <w:szCs w:val="28"/>
        </w:rPr>
        <w:t>ий</w:t>
      </w:r>
      <w:r>
        <w:rPr>
          <w:szCs w:val="28"/>
        </w:rPr>
        <w:t xml:space="preserve"> паспорт гражданина Российской Федерации предъявляется уполномоченным представителем </w:t>
      </w:r>
      <w:r>
        <w:rPr>
          <w:color w:val="000000" w:themeColor="text1"/>
          <w:spacing w:val="2"/>
          <w:szCs w:val="28"/>
          <w:shd w:val="clear" w:color="auto" w:fill="FFFFFF"/>
        </w:rPr>
        <w:t>политической партии, регионального отделения политической партии</w:t>
      </w:r>
      <w:r>
        <w:rPr>
          <w:szCs w:val="28"/>
        </w:rPr>
        <w:t>.</w:t>
      </w:r>
    </w:p>
    <w:p w:rsidR="000C3349" w:rsidRDefault="000C3349" w:rsidP="00DB60B9">
      <w:pPr>
        <w:pStyle w:val="ab"/>
        <w:tabs>
          <w:tab w:val="left" w:pos="0"/>
          <w:tab w:val="left" w:pos="1418"/>
        </w:tabs>
        <w:spacing w:line="360" w:lineRule="auto"/>
        <w:ind w:firstLine="709"/>
        <w:jc w:val="both"/>
        <w:rPr>
          <w:color w:val="000000" w:themeColor="text1"/>
        </w:rPr>
      </w:pPr>
      <w:r>
        <w:t>2.1</w:t>
      </w:r>
      <w:r w:rsidR="0037034D">
        <w:t>0</w:t>
      </w:r>
      <w:r>
        <w:t xml:space="preserve">. </w:t>
      </w:r>
      <w:r w:rsidR="009E6912">
        <w:tab/>
      </w:r>
      <w:r>
        <w:t xml:space="preserve">Сведения о полном и кратком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</w:t>
      </w:r>
      <w:r w:rsidR="00442F00">
        <w:br/>
      </w:r>
      <w:r>
        <w:t>на участие в референдуме граждан Российской Федерации).</w:t>
      </w:r>
    </w:p>
    <w:p w:rsidR="000C3349" w:rsidRDefault="000C3349" w:rsidP="00630734">
      <w:pPr>
        <w:pStyle w:val="14-1"/>
        <w:rPr>
          <w:sz w:val="28"/>
          <w:szCs w:val="28"/>
        </w:rPr>
      </w:pPr>
    </w:p>
    <w:p w:rsidR="000C3349" w:rsidRDefault="000C3349" w:rsidP="009E6912">
      <w:pPr>
        <w:pStyle w:val="14-1"/>
        <w:spacing w:line="240" w:lineRule="auto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Документы, представляемые </w:t>
      </w:r>
      <w:r>
        <w:rPr>
          <w:b/>
          <w:iCs/>
          <w:sz w:val="28"/>
          <w:szCs w:val="28"/>
        </w:rPr>
        <w:t xml:space="preserve">уполномоченным представителем </w:t>
      </w:r>
      <w:r>
        <w:rPr>
          <w:b/>
          <w:color w:val="000000" w:themeColor="text1"/>
          <w:sz w:val="28"/>
          <w:szCs w:val="28"/>
        </w:rPr>
        <w:t xml:space="preserve">политической партии, регионального отделения политической партии </w:t>
      </w:r>
      <w:r w:rsidR="00442F00">
        <w:rPr>
          <w:b/>
          <w:color w:val="000000" w:themeColor="text1"/>
          <w:sz w:val="28"/>
          <w:szCs w:val="28"/>
        </w:rPr>
        <w:br/>
      </w:r>
      <w:r>
        <w:rPr>
          <w:b/>
          <w:iCs/>
          <w:sz w:val="28"/>
          <w:szCs w:val="28"/>
        </w:rPr>
        <w:t xml:space="preserve">в избирательную комиссию Челябинской области для регистрации списка кандидатов, </w:t>
      </w:r>
      <w:r>
        <w:rPr>
          <w:b/>
          <w:bCs/>
          <w:sz w:val="28"/>
          <w:szCs w:val="28"/>
        </w:rPr>
        <w:t>выдвинутого по единому избирательному округу</w:t>
      </w:r>
    </w:p>
    <w:p w:rsidR="000C3349" w:rsidRDefault="000C3349" w:rsidP="00630734">
      <w:pPr>
        <w:pStyle w:val="14-1"/>
        <w:rPr>
          <w:sz w:val="28"/>
          <w:szCs w:val="28"/>
        </w:rPr>
      </w:pPr>
    </w:p>
    <w:p w:rsidR="000C3349" w:rsidRPr="00DA7CE8" w:rsidRDefault="000C3349" w:rsidP="009E6912">
      <w:pPr>
        <w:pStyle w:val="3"/>
        <w:tabs>
          <w:tab w:val="left" w:pos="1276"/>
        </w:tabs>
        <w:spacing w:line="360" w:lineRule="auto"/>
      </w:pPr>
      <w:r>
        <w:t xml:space="preserve">3.1. </w:t>
      </w:r>
      <w:r w:rsidR="009E6912">
        <w:tab/>
      </w:r>
      <w:r w:rsidRPr="00DA7CE8">
        <w:t>Сведения об изменениях, происшедших в списке кандидатов, после его заверения (приложение № 14).</w:t>
      </w:r>
    </w:p>
    <w:p w:rsidR="000C3349" w:rsidRPr="00DA7CE8" w:rsidRDefault="000C3349" w:rsidP="009E691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7CE8">
        <w:rPr>
          <w:sz w:val="28"/>
          <w:szCs w:val="28"/>
        </w:rPr>
        <w:t xml:space="preserve">3.2. </w:t>
      </w:r>
      <w:r w:rsidR="009E6912" w:rsidRPr="00DA7CE8">
        <w:rPr>
          <w:sz w:val="28"/>
          <w:szCs w:val="28"/>
        </w:rPr>
        <w:tab/>
      </w:r>
      <w:r w:rsidRPr="00DA7CE8">
        <w:rPr>
          <w:sz w:val="28"/>
          <w:szCs w:val="28"/>
        </w:rPr>
        <w:t xml:space="preserve">Сведения </w:t>
      </w:r>
      <w:r w:rsidR="00606B75">
        <w:rPr>
          <w:sz w:val="28"/>
          <w:szCs w:val="28"/>
        </w:rPr>
        <w:t>об уточнении данных о каждом кандидате из списка кандидатов и дополнения в данные о каждом кандидате из списка кандидатов</w:t>
      </w:r>
      <w:r w:rsidRPr="00DA7CE8">
        <w:rPr>
          <w:sz w:val="28"/>
          <w:szCs w:val="28"/>
        </w:rPr>
        <w:t xml:space="preserve"> (приложение № 15).</w:t>
      </w:r>
    </w:p>
    <w:p w:rsidR="000C3349" w:rsidRPr="00DA7CE8" w:rsidRDefault="000C3349" w:rsidP="009E691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7CE8">
        <w:rPr>
          <w:sz w:val="28"/>
          <w:szCs w:val="28"/>
        </w:rPr>
        <w:t xml:space="preserve">3.3. </w:t>
      </w:r>
      <w:r w:rsidR="009E6912" w:rsidRPr="00DA7CE8">
        <w:rPr>
          <w:sz w:val="28"/>
          <w:szCs w:val="28"/>
        </w:rPr>
        <w:tab/>
      </w:r>
      <w:r w:rsidRPr="00DA7CE8">
        <w:rPr>
          <w:sz w:val="28"/>
          <w:szCs w:val="28"/>
        </w:rPr>
        <w:t xml:space="preserve">Письменное уведомление каждого кандидата о том, что он не имеет счетов (вкладов), не хранит наличные денежные средства и ценности </w:t>
      </w:r>
      <w:r w:rsidR="00442F00" w:rsidRPr="00DA7CE8">
        <w:rPr>
          <w:sz w:val="28"/>
          <w:szCs w:val="28"/>
        </w:rPr>
        <w:br/>
      </w:r>
      <w:r w:rsidRPr="00DA7CE8">
        <w:rPr>
          <w:sz w:val="28"/>
          <w:szCs w:val="28"/>
        </w:rPr>
        <w:t>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(приложение № 16).</w:t>
      </w:r>
      <w:r w:rsidR="00B4429B" w:rsidRPr="00DA7CE8">
        <w:rPr>
          <w:sz w:val="28"/>
          <w:szCs w:val="28"/>
        </w:rPr>
        <w:t xml:space="preserve"> Указанный документ на бумажном носителе может быть изготовлен с использованием специализированного программного изделия.</w:t>
      </w:r>
    </w:p>
    <w:p w:rsidR="000C3349" w:rsidRPr="00DA7CE8" w:rsidRDefault="000C3349" w:rsidP="009E691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7CE8">
        <w:rPr>
          <w:sz w:val="28"/>
          <w:szCs w:val="28"/>
        </w:rPr>
        <w:t xml:space="preserve">3.4. </w:t>
      </w:r>
      <w:r w:rsidR="009E6912" w:rsidRPr="00DA7CE8">
        <w:rPr>
          <w:sz w:val="28"/>
          <w:szCs w:val="28"/>
        </w:rPr>
        <w:tab/>
      </w:r>
      <w:r w:rsidRPr="00DA7CE8">
        <w:rPr>
          <w:sz w:val="28"/>
          <w:szCs w:val="28"/>
        </w:rPr>
        <w:t>Документ, подтверждающий открытие специального счета.</w:t>
      </w:r>
    </w:p>
    <w:p w:rsidR="000C3349" w:rsidRPr="00DA7CE8" w:rsidRDefault="000C3349" w:rsidP="009E691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3.5. </w:t>
      </w:r>
      <w:r w:rsidR="009E6912"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t>Документ, подтверждающий факт оплаты изготовления подписных листов.</w:t>
      </w:r>
    </w:p>
    <w:p w:rsidR="000C3349" w:rsidRPr="00DA7CE8" w:rsidRDefault="000C3349" w:rsidP="009E691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7CE8">
        <w:rPr>
          <w:sz w:val="28"/>
          <w:szCs w:val="28"/>
        </w:rPr>
        <w:t xml:space="preserve">3.6. </w:t>
      </w:r>
      <w:r w:rsidR="009E6912" w:rsidRPr="00DA7CE8">
        <w:rPr>
          <w:sz w:val="28"/>
          <w:szCs w:val="28"/>
        </w:rPr>
        <w:tab/>
      </w:r>
      <w:r w:rsidRPr="00DA7CE8">
        <w:rPr>
          <w:sz w:val="28"/>
          <w:szCs w:val="28"/>
        </w:rPr>
        <w:t xml:space="preserve">Подписные листы с подписями избирателей, собранными </w:t>
      </w:r>
      <w:r w:rsidR="00442F00" w:rsidRPr="00DA7CE8">
        <w:rPr>
          <w:sz w:val="28"/>
          <w:szCs w:val="28"/>
        </w:rPr>
        <w:br/>
      </w:r>
      <w:r w:rsidRPr="00DA7CE8">
        <w:rPr>
          <w:sz w:val="28"/>
          <w:szCs w:val="28"/>
        </w:rPr>
        <w:lastRenderedPageBreak/>
        <w:t xml:space="preserve">в поддержку выдвижения списка кандидатов (представляются в случае, если </w:t>
      </w:r>
      <w:r w:rsidR="00442F00" w:rsidRPr="00DA7CE8">
        <w:rPr>
          <w:sz w:val="28"/>
          <w:szCs w:val="28"/>
        </w:rPr>
        <w:br/>
      </w:r>
      <w:r w:rsidRPr="00DA7CE8">
        <w:rPr>
          <w:sz w:val="28"/>
          <w:szCs w:val="28"/>
        </w:rPr>
        <w:t>в поддержку выдвижения списка кандидатов осуществлялся сбор подписей).</w:t>
      </w:r>
    </w:p>
    <w:p w:rsidR="000C3349" w:rsidRPr="00DA7CE8" w:rsidRDefault="000C3349" w:rsidP="009E691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7CE8">
        <w:rPr>
          <w:sz w:val="28"/>
          <w:szCs w:val="28"/>
        </w:rPr>
        <w:t xml:space="preserve">3.7. </w:t>
      </w:r>
      <w:r w:rsidR="009E6912" w:rsidRPr="00DA7CE8">
        <w:rPr>
          <w:sz w:val="28"/>
          <w:szCs w:val="28"/>
        </w:rPr>
        <w:tab/>
      </w:r>
      <w:r w:rsidRPr="00DA7CE8">
        <w:rPr>
          <w:sz w:val="28"/>
          <w:szCs w:val="28"/>
        </w:rPr>
        <w:t xml:space="preserve">Протокол об итогах сбора подписей избирателей </w:t>
      </w:r>
      <w:r w:rsidRPr="00DA7CE8">
        <w:rPr>
          <w:color w:val="2D2D2D"/>
          <w:spacing w:val="2"/>
          <w:sz w:val="28"/>
          <w:szCs w:val="28"/>
          <w:shd w:val="clear" w:color="auto" w:fill="FFFFFF"/>
        </w:rPr>
        <w:t xml:space="preserve">на бумажном носителе и в </w:t>
      </w:r>
      <w:r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машиночитаемом виде </w:t>
      </w:r>
      <w:r w:rsidRPr="00DA7CE8">
        <w:rPr>
          <w:color w:val="000000" w:themeColor="text1"/>
          <w:sz w:val="28"/>
          <w:szCs w:val="28"/>
        </w:rPr>
        <w:t xml:space="preserve">(представляется в случае, если </w:t>
      </w:r>
      <w:r w:rsidR="00442F00" w:rsidRPr="00DA7CE8">
        <w:rPr>
          <w:color w:val="000000" w:themeColor="text1"/>
          <w:sz w:val="28"/>
          <w:szCs w:val="28"/>
        </w:rPr>
        <w:br/>
      </w:r>
      <w:r w:rsidRPr="00DA7CE8">
        <w:rPr>
          <w:color w:val="000000" w:themeColor="text1"/>
          <w:sz w:val="28"/>
          <w:szCs w:val="28"/>
        </w:rPr>
        <w:t>в поддержку выдвижения списка кандидатов осуществлялся сбор подписей) (приложение № 17).</w:t>
      </w:r>
      <w:r w:rsidR="007943D1" w:rsidRPr="00DA7CE8">
        <w:rPr>
          <w:color w:val="000000" w:themeColor="text1"/>
          <w:sz w:val="28"/>
          <w:szCs w:val="28"/>
        </w:rPr>
        <w:t xml:space="preserve"> </w:t>
      </w:r>
    </w:p>
    <w:p w:rsidR="000C3349" w:rsidRPr="00DA7CE8" w:rsidRDefault="000C3349" w:rsidP="009E6912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3.8. </w:t>
      </w:r>
      <w:r w:rsidR="009E6912"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Список лиц, осуществлявших сбор подписей избирателей </w:t>
      </w:r>
      <w:r w:rsidR="00442F00"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поддержку выдвижения списка кандидатов на бумажном носителе </w:t>
      </w:r>
      <w:r w:rsidR="00442F00"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t>и в машиночитаемом виде</w:t>
      </w:r>
      <w:r w:rsidR="00DA574E" w:rsidRPr="00DA7CE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DA7CE8">
        <w:rPr>
          <w:color w:val="000000" w:themeColor="text1"/>
          <w:sz w:val="28"/>
          <w:szCs w:val="28"/>
        </w:rPr>
        <w:t>(представляется в случае, если в поддержку выдвижения списка кандидатов осуществлялся сбор подписей) (приложения № 18, 18.1).</w:t>
      </w:r>
      <w:r w:rsidR="007943D1" w:rsidRPr="00DA7CE8">
        <w:rPr>
          <w:color w:val="000000" w:themeColor="text1"/>
          <w:sz w:val="28"/>
          <w:szCs w:val="28"/>
        </w:rPr>
        <w:t xml:space="preserve"> </w:t>
      </w:r>
    </w:p>
    <w:p w:rsidR="007943D1" w:rsidRDefault="000C3349" w:rsidP="009E6912">
      <w:pPr>
        <w:pStyle w:val="2"/>
        <w:tabs>
          <w:tab w:val="left" w:pos="1276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7CE8">
        <w:rPr>
          <w:color w:val="000000" w:themeColor="text1"/>
          <w:sz w:val="28"/>
          <w:szCs w:val="28"/>
        </w:rPr>
        <w:t xml:space="preserve">3.9. </w:t>
      </w:r>
      <w:r w:rsidR="009E6912" w:rsidRPr="00DA7CE8">
        <w:rPr>
          <w:color w:val="000000" w:themeColor="text1"/>
          <w:sz w:val="28"/>
          <w:szCs w:val="28"/>
        </w:rPr>
        <w:tab/>
      </w:r>
      <w:r w:rsidR="007943D1" w:rsidRPr="00DA7CE8">
        <w:rPr>
          <w:color w:val="000000" w:themeColor="text1"/>
          <w:sz w:val="28"/>
          <w:szCs w:val="28"/>
        </w:rPr>
        <w:t>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 (в отношении тех кандидатов, которые в заявлении о согласии баллотироваться указали, что являются иностранными агентами).</w:t>
      </w:r>
    </w:p>
    <w:p w:rsidR="000C3349" w:rsidRDefault="007943D1" w:rsidP="009E6912">
      <w:pPr>
        <w:pStyle w:val="2"/>
        <w:tabs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3.10. </w:t>
      </w:r>
      <w:r w:rsidR="009E6912">
        <w:rPr>
          <w:color w:val="000000" w:themeColor="text1"/>
          <w:sz w:val="28"/>
          <w:szCs w:val="28"/>
        </w:rPr>
        <w:tab/>
      </w:r>
      <w:r w:rsidR="000C3349">
        <w:rPr>
          <w:color w:val="000000" w:themeColor="text1"/>
          <w:sz w:val="28"/>
          <w:szCs w:val="28"/>
        </w:rPr>
        <w:t xml:space="preserve">Две фотографии каждого кандидата размером </w:t>
      </w:r>
      <w:r w:rsidR="000C3349">
        <w:rPr>
          <w:sz w:val="28"/>
          <w:szCs w:val="28"/>
        </w:rPr>
        <w:t>3 х 4 см, без уголка.</w:t>
      </w:r>
    </w:p>
    <w:p w:rsidR="000C3349" w:rsidRDefault="000C3349" w:rsidP="006307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C3349" w:rsidRDefault="000C3349" w:rsidP="009E69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Примечание.</w:t>
      </w:r>
      <w:r>
        <w:rPr>
          <w:sz w:val="28"/>
          <w:szCs w:val="28"/>
        </w:rPr>
        <w:t xml:space="preserve"> Зарегистрированные кандидаты, находящиеся </w:t>
      </w:r>
      <w:r w:rsidR="00442F00">
        <w:rPr>
          <w:sz w:val="28"/>
          <w:szCs w:val="28"/>
        </w:rPr>
        <w:br/>
      </w:r>
      <w:r>
        <w:rPr>
          <w:sz w:val="28"/>
          <w:szCs w:val="28"/>
        </w:rPr>
        <w:t xml:space="preserve">на государственной или муниципальной службе либо работающие </w:t>
      </w:r>
      <w:r w:rsidR="00442F00">
        <w:rPr>
          <w:sz w:val="28"/>
          <w:szCs w:val="28"/>
        </w:rPr>
        <w:br/>
      </w:r>
      <w:r>
        <w:rPr>
          <w:sz w:val="28"/>
          <w:szCs w:val="28"/>
        </w:rPr>
        <w:t xml:space="preserve">в организациях, осуществляющих выпуск средств массовой информации, </w:t>
      </w:r>
      <w:r w:rsidR="00442F00">
        <w:rPr>
          <w:sz w:val="28"/>
          <w:szCs w:val="28"/>
        </w:rPr>
        <w:br/>
      </w:r>
      <w:r>
        <w:rPr>
          <w:sz w:val="28"/>
          <w:szCs w:val="28"/>
        </w:rPr>
        <w:t>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 w:rsidR="000C3349" w:rsidRDefault="000C3349" w:rsidP="00630734">
      <w:pPr>
        <w:pStyle w:val="14-1"/>
        <w:rPr>
          <w:sz w:val="28"/>
          <w:szCs w:val="28"/>
        </w:rPr>
      </w:pPr>
    </w:p>
    <w:p w:rsidR="000C3349" w:rsidRDefault="000C3349" w:rsidP="003E5781">
      <w:pPr>
        <w:pStyle w:val="14-1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Документы, представляемые уполномоченным представителем </w:t>
      </w:r>
      <w:r>
        <w:rPr>
          <w:b/>
          <w:color w:val="000000" w:themeColor="text1"/>
          <w:sz w:val="28"/>
          <w:szCs w:val="28"/>
        </w:rPr>
        <w:t xml:space="preserve">политической партии, регионального отделения политической партии </w:t>
      </w:r>
      <w:r w:rsidR="00442F00">
        <w:rPr>
          <w:b/>
          <w:color w:val="000000" w:themeColor="text1"/>
          <w:sz w:val="28"/>
          <w:szCs w:val="28"/>
        </w:rPr>
        <w:br/>
      </w:r>
      <w:r>
        <w:rPr>
          <w:b/>
          <w:iCs/>
          <w:sz w:val="28"/>
          <w:szCs w:val="28"/>
        </w:rPr>
        <w:t xml:space="preserve">в избирательную комиссию Челябинской области </w:t>
      </w:r>
      <w:r>
        <w:rPr>
          <w:b/>
          <w:bCs/>
          <w:sz w:val="28"/>
          <w:szCs w:val="28"/>
        </w:rPr>
        <w:t>для регистрации доверенных лиц</w:t>
      </w:r>
    </w:p>
    <w:p w:rsidR="000C3349" w:rsidRDefault="000C3349" w:rsidP="00630734">
      <w:pPr>
        <w:pStyle w:val="14-1"/>
        <w:rPr>
          <w:sz w:val="28"/>
          <w:szCs w:val="28"/>
        </w:rPr>
      </w:pPr>
    </w:p>
    <w:p w:rsidR="000C3349" w:rsidRPr="00DA7CE8" w:rsidRDefault="000C3349" w:rsidP="003E5781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E5781">
        <w:rPr>
          <w:sz w:val="28"/>
          <w:szCs w:val="28"/>
        </w:rPr>
        <w:tab/>
      </w:r>
      <w:r w:rsidRPr="00DA7CE8">
        <w:rPr>
          <w:sz w:val="28"/>
          <w:szCs w:val="28"/>
        </w:rPr>
        <w:t xml:space="preserve">Представление политической партии, регионального отделения </w:t>
      </w:r>
      <w:r w:rsidRPr="00DA7CE8">
        <w:rPr>
          <w:sz w:val="28"/>
          <w:szCs w:val="28"/>
        </w:rPr>
        <w:lastRenderedPageBreak/>
        <w:t>политической партии о назначении доверенных лиц</w:t>
      </w:r>
      <w:r w:rsidR="000E5B1C" w:rsidRPr="00DA7CE8">
        <w:rPr>
          <w:sz w:val="28"/>
          <w:szCs w:val="28"/>
        </w:rPr>
        <w:t>: при выдвижении списка кандидатов по единому округу</w:t>
      </w:r>
      <w:r w:rsidRPr="00DA7CE8">
        <w:rPr>
          <w:sz w:val="28"/>
          <w:szCs w:val="28"/>
        </w:rPr>
        <w:t xml:space="preserve"> </w:t>
      </w:r>
      <w:r w:rsidR="000E5B1C" w:rsidRPr="00DA7CE8">
        <w:rPr>
          <w:sz w:val="28"/>
          <w:szCs w:val="28"/>
        </w:rPr>
        <w:t>–</w:t>
      </w:r>
      <w:r w:rsidRPr="00DA7CE8">
        <w:rPr>
          <w:sz w:val="28"/>
          <w:szCs w:val="28"/>
        </w:rPr>
        <w:t xml:space="preserve"> до 30 человек</w:t>
      </w:r>
      <w:r w:rsidR="000E5B1C" w:rsidRPr="00DA7CE8">
        <w:rPr>
          <w:sz w:val="28"/>
          <w:szCs w:val="28"/>
        </w:rPr>
        <w:t xml:space="preserve">; при выдвижении списка </w:t>
      </w:r>
      <w:r w:rsidR="00442F00" w:rsidRPr="00DA7CE8">
        <w:rPr>
          <w:sz w:val="28"/>
          <w:szCs w:val="28"/>
        </w:rPr>
        <w:br/>
      </w:r>
      <w:r w:rsidR="000E5B1C" w:rsidRPr="00DA7CE8">
        <w:rPr>
          <w:sz w:val="28"/>
          <w:szCs w:val="28"/>
        </w:rPr>
        <w:t>по одномандатному округу</w:t>
      </w:r>
      <w:r w:rsidRPr="00DA7CE8">
        <w:rPr>
          <w:sz w:val="28"/>
          <w:szCs w:val="28"/>
        </w:rPr>
        <w:t xml:space="preserve"> </w:t>
      </w:r>
      <w:r w:rsidR="000E5B1C" w:rsidRPr="00DA7CE8">
        <w:rPr>
          <w:sz w:val="28"/>
          <w:szCs w:val="28"/>
        </w:rPr>
        <w:t xml:space="preserve">– до 5 человек </w:t>
      </w:r>
      <w:r w:rsidRPr="00DA7CE8">
        <w:rPr>
          <w:color w:val="000000" w:themeColor="text1"/>
          <w:sz w:val="28"/>
          <w:szCs w:val="28"/>
        </w:rPr>
        <w:t>(приложения № 19).</w:t>
      </w:r>
    </w:p>
    <w:p w:rsidR="000C3349" w:rsidRDefault="000C3349" w:rsidP="003E5781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7CE8">
        <w:rPr>
          <w:sz w:val="28"/>
          <w:szCs w:val="28"/>
        </w:rPr>
        <w:t xml:space="preserve">4.2. </w:t>
      </w:r>
      <w:r w:rsidR="003E5781" w:rsidRPr="00DA7CE8">
        <w:rPr>
          <w:sz w:val="28"/>
          <w:szCs w:val="28"/>
        </w:rPr>
        <w:tab/>
      </w:r>
      <w:r w:rsidRPr="00DA7CE8">
        <w:rPr>
          <w:sz w:val="28"/>
          <w:szCs w:val="28"/>
        </w:rPr>
        <w:t>Список доверенных лиц и сведения о них (приложения № 20).</w:t>
      </w:r>
      <w:r w:rsidR="00F7006F" w:rsidRPr="00DA7CE8">
        <w:rPr>
          <w:sz w:val="28"/>
          <w:szCs w:val="28"/>
        </w:rPr>
        <w:t xml:space="preserve"> Указанный документ на бумажном носителе может быть изготовлен </w:t>
      </w:r>
      <w:r w:rsidR="00442F00" w:rsidRPr="00DA7CE8">
        <w:rPr>
          <w:sz w:val="28"/>
          <w:szCs w:val="28"/>
        </w:rPr>
        <w:br/>
      </w:r>
      <w:r w:rsidR="00F7006F" w:rsidRPr="00DA7CE8">
        <w:rPr>
          <w:sz w:val="28"/>
          <w:szCs w:val="28"/>
        </w:rPr>
        <w:t>с использованием специализированного программного изделия.</w:t>
      </w:r>
    </w:p>
    <w:p w:rsidR="000C3349" w:rsidRPr="00DA7CE8" w:rsidRDefault="000C3349" w:rsidP="003E5781">
      <w:pPr>
        <w:pStyle w:val="2"/>
        <w:tabs>
          <w:tab w:val="left" w:pos="127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3E5781">
        <w:rPr>
          <w:sz w:val="28"/>
          <w:szCs w:val="28"/>
        </w:rPr>
        <w:tab/>
      </w:r>
      <w:r w:rsidRPr="00DA7CE8">
        <w:rPr>
          <w:sz w:val="28"/>
          <w:szCs w:val="28"/>
        </w:rPr>
        <w:t>Заявления граждан о согласии быть доверенными лицами (приложение № 21).</w:t>
      </w:r>
      <w:r w:rsidR="00F7006F" w:rsidRPr="00DA7CE8">
        <w:rPr>
          <w:sz w:val="28"/>
          <w:szCs w:val="28"/>
        </w:rPr>
        <w:t xml:space="preserve"> Указанный документ на бумажном носителе может быть изготовлен с использованием специализированного программного изделия.</w:t>
      </w:r>
    </w:p>
    <w:p w:rsidR="000C3349" w:rsidRDefault="000C3349" w:rsidP="003E5781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7CE8">
        <w:rPr>
          <w:sz w:val="28"/>
          <w:szCs w:val="28"/>
        </w:rPr>
        <w:t xml:space="preserve">4.4. </w:t>
      </w:r>
      <w:r w:rsidR="003E5781" w:rsidRPr="00DA7CE8">
        <w:rPr>
          <w:sz w:val="28"/>
          <w:szCs w:val="28"/>
        </w:rPr>
        <w:tab/>
      </w:r>
      <w:r w:rsidRPr="00DA7CE8">
        <w:rPr>
          <w:sz w:val="28"/>
          <w:szCs w:val="28"/>
        </w:rPr>
        <w:t xml:space="preserve">Заверенная копия приказа (распоряжения) об освобождении </w:t>
      </w:r>
      <w:r w:rsidR="00442F00" w:rsidRPr="00DA7CE8">
        <w:rPr>
          <w:sz w:val="28"/>
          <w:szCs w:val="28"/>
        </w:rPr>
        <w:br/>
      </w:r>
      <w:r w:rsidRPr="00DA7CE8">
        <w:rPr>
          <w:sz w:val="28"/>
          <w:szCs w:val="28"/>
        </w:rPr>
        <w:t xml:space="preserve">от исполнения служебных обязанностей на период осуществления полномочий доверенного лица в отношении лиц, находящихся </w:t>
      </w:r>
      <w:r w:rsidR="00442F00" w:rsidRPr="00DA7CE8">
        <w:rPr>
          <w:sz w:val="28"/>
          <w:szCs w:val="28"/>
        </w:rPr>
        <w:br/>
      </w:r>
      <w:r w:rsidRPr="00DA7CE8">
        <w:rPr>
          <w:sz w:val="28"/>
          <w:szCs w:val="28"/>
        </w:rPr>
        <w:t>на государственной или муниципальной службе.</w:t>
      </w:r>
      <w:r>
        <w:rPr>
          <w:sz w:val="28"/>
          <w:szCs w:val="28"/>
        </w:rPr>
        <w:t xml:space="preserve"> </w:t>
      </w:r>
    </w:p>
    <w:p w:rsidR="000C3349" w:rsidRDefault="000C3349" w:rsidP="006307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3349" w:rsidRDefault="000C3349" w:rsidP="003E5781">
      <w:pPr>
        <w:pStyle w:val="14-1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5. Документы, представляемые при выбытии кандидатов из списка кандидатов, отзыве списка кандидатов по единому избирательному округу</w:t>
      </w:r>
    </w:p>
    <w:p w:rsidR="000C3349" w:rsidRDefault="000C3349" w:rsidP="00630734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0C3349" w:rsidRDefault="000C3349" w:rsidP="003E5781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E5781">
        <w:rPr>
          <w:sz w:val="28"/>
          <w:szCs w:val="28"/>
        </w:rPr>
        <w:tab/>
      </w:r>
      <w:r>
        <w:rPr>
          <w:sz w:val="28"/>
          <w:szCs w:val="28"/>
        </w:rPr>
        <w:t>Документы, представляемые при выбытии кандидатов из списков кандидатов:</w:t>
      </w:r>
    </w:p>
    <w:p w:rsidR="000C3349" w:rsidRPr="00DA7CE8" w:rsidRDefault="000C3349" w:rsidP="003E5781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3E5781">
        <w:rPr>
          <w:sz w:val="28"/>
          <w:szCs w:val="28"/>
        </w:rPr>
        <w:tab/>
      </w:r>
      <w:r w:rsidRPr="00DA7CE8">
        <w:rPr>
          <w:sz w:val="28"/>
          <w:szCs w:val="28"/>
        </w:rPr>
        <w:t xml:space="preserve">Письменное заявление кандидата, выдвинутого в составе списка кандидатов, о снятии своей кандидатуры, в случае </w:t>
      </w:r>
      <w:r w:rsidR="00DA7CE8" w:rsidRPr="00DA7CE8">
        <w:rPr>
          <w:sz w:val="28"/>
          <w:szCs w:val="28"/>
        </w:rPr>
        <w:t xml:space="preserve">отказа </w:t>
      </w:r>
      <w:r w:rsidRPr="00DA7CE8">
        <w:rPr>
          <w:sz w:val="28"/>
          <w:szCs w:val="28"/>
        </w:rPr>
        <w:t>от дальнейшего участия в выборах в составе списка кандидатов (приложение № 22).</w:t>
      </w:r>
    </w:p>
    <w:p w:rsidR="000C3349" w:rsidRPr="00DA7CE8" w:rsidRDefault="000C3349" w:rsidP="003E5781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7CE8">
        <w:rPr>
          <w:sz w:val="28"/>
          <w:szCs w:val="28"/>
        </w:rPr>
        <w:t xml:space="preserve">5.1.2. </w:t>
      </w:r>
      <w:r w:rsidR="003E5781" w:rsidRPr="00DA7CE8">
        <w:rPr>
          <w:sz w:val="28"/>
          <w:szCs w:val="28"/>
        </w:rPr>
        <w:tab/>
      </w:r>
      <w:r w:rsidRPr="00DA7CE8">
        <w:rPr>
          <w:sz w:val="28"/>
          <w:szCs w:val="28"/>
        </w:rPr>
        <w:t>Решение уполномоченного на то органа, указанного в уставе политической партии об исключении некоторых кандидатов из выдвинутого им списка кандидатов с уведомлением и с указанием оснований исключения (приложения № 23, 24).</w:t>
      </w:r>
    </w:p>
    <w:p w:rsidR="000C3349" w:rsidRDefault="00E14028" w:rsidP="003E5781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C3349" w:rsidRPr="00DA7CE8">
        <w:rPr>
          <w:sz w:val="28"/>
          <w:szCs w:val="28"/>
        </w:rPr>
        <w:t xml:space="preserve">. </w:t>
      </w:r>
      <w:r w:rsidR="003E5781" w:rsidRPr="00DA7CE8">
        <w:rPr>
          <w:sz w:val="28"/>
          <w:szCs w:val="28"/>
        </w:rPr>
        <w:tab/>
      </w:r>
      <w:r w:rsidR="000C3349" w:rsidRPr="00DA7CE8">
        <w:rPr>
          <w:sz w:val="28"/>
          <w:szCs w:val="28"/>
        </w:rPr>
        <w:t>Решение органа политической партии, регионального отделения политической партии, принявшего решение о выдвижении списка кандидатов, об отзыве кандидата, списка кандидатов.</w:t>
      </w:r>
    </w:p>
    <w:p w:rsidR="000C3349" w:rsidRDefault="000C3349" w:rsidP="0063073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0C3349" w:rsidRDefault="000C3349" w:rsidP="003E5781">
      <w:pPr>
        <w:pStyle w:val="14-1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 Документы, представляемые уполномоченным представителем </w:t>
      </w:r>
      <w:r>
        <w:rPr>
          <w:b/>
          <w:color w:val="000000" w:themeColor="text1"/>
          <w:sz w:val="28"/>
          <w:szCs w:val="28"/>
        </w:rPr>
        <w:t xml:space="preserve">политической партии, регионального отделения политической партии </w:t>
      </w:r>
      <w:r>
        <w:rPr>
          <w:b/>
          <w:bCs/>
          <w:sz w:val="28"/>
          <w:szCs w:val="28"/>
        </w:rPr>
        <w:t>при назначении член</w:t>
      </w:r>
      <w:r w:rsidR="00D93AE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избирательн</w:t>
      </w:r>
      <w:r w:rsidR="00D93AEB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комисси</w:t>
      </w:r>
      <w:r w:rsidR="00D93AE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Челябинской области </w:t>
      </w:r>
      <w:r w:rsidR="00D93AE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с правом совещательного голоса</w:t>
      </w:r>
    </w:p>
    <w:p w:rsidR="000C3349" w:rsidRDefault="000C3349" w:rsidP="00630734">
      <w:pPr>
        <w:pStyle w:val="14-1"/>
        <w:rPr>
          <w:sz w:val="28"/>
          <w:szCs w:val="28"/>
        </w:rPr>
      </w:pPr>
    </w:p>
    <w:p w:rsidR="000C3349" w:rsidRDefault="000C3349" w:rsidP="003E5781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E5781">
        <w:rPr>
          <w:sz w:val="28"/>
          <w:szCs w:val="28"/>
        </w:rPr>
        <w:tab/>
      </w:r>
      <w:r>
        <w:rPr>
          <w:sz w:val="28"/>
          <w:szCs w:val="28"/>
        </w:rPr>
        <w:t>При назначении члена избирательной комиссии Челябинской области с правом совещательного голоса политической партией, региональным отделением политической партии, выдвинувшей список кандидатов по единому избирательному округу:</w:t>
      </w:r>
    </w:p>
    <w:p w:rsidR="000C3349" w:rsidRPr="00DA7CE8" w:rsidRDefault="000C3349" w:rsidP="003E5781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6.1.1. </w:t>
      </w:r>
      <w:r w:rsidR="003E5781">
        <w:rPr>
          <w:color w:val="000000" w:themeColor="text1"/>
          <w:sz w:val="28"/>
          <w:szCs w:val="28"/>
        </w:rPr>
        <w:tab/>
      </w:r>
      <w:r w:rsidRPr="00DA7CE8">
        <w:rPr>
          <w:color w:val="000000" w:themeColor="text1"/>
          <w:sz w:val="28"/>
          <w:szCs w:val="28"/>
        </w:rPr>
        <w:t>Решение уполномоченного органа политической партии, регионального отделения политической партии о назначении члена избирательн</w:t>
      </w:r>
      <w:r w:rsidR="00D312C4">
        <w:rPr>
          <w:color w:val="000000" w:themeColor="text1"/>
          <w:sz w:val="28"/>
          <w:szCs w:val="28"/>
        </w:rPr>
        <w:t>ой</w:t>
      </w:r>
      <w:r w:rsidRPr="00DA7CE8">
        <w:rPr>
          <w:color w:val="000000" w:themeColor="text1"/>
          <w:sz w:val="28"/>
          <w:szCs w:val="28"/>
        </w:rPr>
        <w:t xml:space="preserve"> комисси</w:t>
      </w:r>
      <w:r w:rsidR="00D312C4">
        <w:rPr>
          <w:color w:val="000000" w:themeColor="text1"/>
          <w:sz w:val="28"/>
          <w:szCs w:val="28"/>
        </w:rPr>
        <w:t>и</w:t>
      </w:r>
      <w:r w:rsidRPr="00DA7CE8">
        <w:rPr>
          <w:color w:val="000000" w:themeColor="text1"/>
          <w:sz w:val="28"/>
          <w:szCs w:val="28"/>
        </w:rPr>
        <w:t xml:space="preserve"> Челябинской области с правом совещательного голоса (приложение № 25).</w:t>
      </w:r>
    </w:p>
    <w:p w:rsidR="000C3349" w:rsidRPr="00DA7CE8" w:rsidRDefault="000C3349" w:rsidP="003E5781">
      <w:pPr>
        <w:pStyle w:val="14-1512-1"/>
        <w:tabs>
          <w:tab w:val="left" w:pos="1418"/>
        </w:tabs>
        <w:rPr>
          <w:color w:val="000000" w:themeColor="text1"/>
          <w:sz w:val="28"/>
          <w:szCs w:val="28"/>
        </w:rPr>
      </w:pPr>
      <w:r w:rsidRPr="00DA7CE8">
        <w:rPr>
          <w:color w:val="000000" w:themeColor="text1"/>
          <w:sz w:val="28"/>
          <w:szCs w:val="28"/>
        </w:rPr>
        <w:t xml:space="preserve">6.1.2. </w:t>
      </w:r>
      <w:r w:rsidR="003E5781" w:rsidRPr="00DA7CE8">
        <w:rPr>
          <w:color w:val="000000" w:themeColor="text1"/>
          <w:sz w:val="28"/>
          <w:szCs w:val="28"/>
        </w:rPr>
        <w:tab/>
      </w:r>
      <w:r w:rsidRPr="00DA7CE8">
        <w:rPr>
          <w:color w:val="000000" w:themeColor="text1"/>
          <w:sz w:val="28"/>
          <w:szCs w:val="28"/>
        </w:rPr>
        <w:t>Письменное заявление гражданина о его согласии на назначение членом избирательной комиссии Челябинской области с правом совещательного голоса (приложение № 26).</w:t>
      </w:r>
    </w:p>
    <w:p w:rsidR="000C3349" w:rsidRDefault="000C3349" w:rsidP="003E5781">
      <w:pPr>
        <w:pStyle w:val="14-1512-1"/>
        <w:tabs>
          <w:tab w:val="left" w:pos="1418"/>
        </w:tabs>
        <w:rPr>
          <w:sz w:val="28"/>
          <w:szCs w:val="28"/>
        </w:rPr>
      </w:pPr>
      <w:r w:rsidRPr="00DA7CE8">
        <w:rPr>
          <w:color w:val="000000" w:themeColor="text1"/>
          <w:sz w:val="28"/>
          <w:szCs w:val="28"/>
        </w:rPr>
        <w:t xml:space="preserve">6.1.3. </w:t>
      </w:r>
      <w:r w:rsidR="003E5781" w:rsidRPr="00DA7CE8">
        <w:rPr>
          <w:color w:val="000000" w:themeColor="text1"/>
          <w:sz w:val="28"/>
          <w:szCs w:val="28"/>
        </w:rPr>
        <w:tab/>
      </w:r>
      <w:r w:rsidRPr="00DA7CE8">
        <w:rPr>
          <w:color w:val="000000" w:themeColor="text1"/>
          <w:sz w:val="28"/>
          <w:szCs w:val="28"/>
        </w:rPr>
        <w:t>Копия паспорта (или отдельных страниц, определяемых ЦИК России) члена избирательной комиссии Челябинской области с правом совещательного голоса или документа</w:t>
      </w:r>
      <w:r w:rsidRPr="00DA7CE8">
        <w:rPr>
          <w:sz w:val="28"/>
          <w:szCs w:val="28"/>
        </w:rPr>
        <w:t>, заменяющего паспорт гражданина.</w:t>
      </w:r>
    </w:p>
    <w:sectPr w:rsidR="000C3349" w:rsidSect="00B06379">
      <w:headerReference w:type="default" r:id="rId7"/>
      <w:pgSz w:w="11906" w:h="16838"/>
      <w:pgMar w:top="1134" w:right="850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75" w:rsidRDefault="00521175" w:rsidP="000C3349">
      <w:r>
        <w:separator/>
      </w:r>
    </w:p>
  </w:endnote>
  <w:endnote w:type="continuationSeparator" w:id="0">
    <w:p w:rsidR="00521175" w:rsidRDefault="00521175" w:rsidP="000C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75" w:rsidRDefault="00521175" w:rsidP="000C3349">
      <w:r>
        <w:separator/>
      </w:r>
    </w:p>
  </w:footnote>
  <w:footnote w:type="continuationSeparator" w:id="0">
    <w:p w:rsidR="00521175" w:rsidRDefault="00521175" w:rsidP="000C3349">
      <w:r>
        <w:continuationSeparator/>
      </w:r>
    </w:p>
  </w:footnote>
  <w:footnote w:id="1">
    <w:p w:rsidR="009E37D5" w:rsidRDefault="009E37D5" w:rsidP="00783B29">
      <w:pPr>
        <w:pStyle w:val="a3"/>
        <w:ind w:firstLine="426"/>
        <w:jc w:val="both"/>
      </w:pPr>
      <w:r>
        <w:rPr>
          <w:rStyle w:val="ac"/>
        </w:rPr>
        <w:footnoteRef/>
      </w:r>
      <w:r>
        <w:t xml:space="preserve"> 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заполнить или заверить иные документы, предусмотренные Законом Челябинской области от 25 августа 2005 года № 398-ЗО «О выборах депутатов Законодательного Собрания Челябинской области» (далее – Закон области</w:t>
      </w:r>
      <w:r w:rsidR="00783B29">
        <w:t xml:space="preserve"> № 398-ЗО),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указанных в частях 2, 2-2, 3, 3-1 статьи 15 Закона области </w:t>
      </w:r>
      <w:r w:rsidR="00783B29">
        <w:br/>
        <w:t>№ 398-ЗО, должны быть нотариально удостоверены.</w:t>
      </w:r>
    </w:p>
  </w:footnote>
  <w:footnote w:id="2">
    <w:p w:rsidR="00D26474" w:rsidRDefault="00D26474" w:rsidP="009833FA">
      <w:pPr>
        <w:pStyle w:val="a3"/>
        <w:ind w:firstLine="426"/>
        <w:jc w:val="both"/>
      </w:pPr>
      <w:r>
        <w:rPr>
          <w:rStyle w:val="ac"/>
        </w:rPr>
        <w:footnoteRef/>
      </w:r>
      <w:r>
        <w:t xml:space="preserve"> Представляются в отношении кандидатов, указавших такие сведения в заявлении о согласии баллотироваться.</w:t>
      </w:r>
    </w:p>
  </w:footnote>
  <w:footnote w:id="3">
    <w:p w:rsidR="000C3349" w:rsidRDefault="000C3349" w:rsidP="002E20B3">
      <w:pPr>
        <w:pStyle w:val="a3"/>
        <w:ind w:firstLine="426"/>
        <w:jc w:val="both"/>
      </w:pPr>
      <w:r>
        <w:rPr>
          <w:rStyle w:val="ac"/>
        </w:rPr>
        <w:footnoteRef/>
      </w:r>
      <w:r>
        <w:t> В соответствии с постановлением ЦИК России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</w:t>
      </w:r>
      <w:r w:rsidR="0042166A">
        <w:t xml:space="preserve"> копии следующих страниц</w:t>
      </w:r>
      <w:r>
        <w:t xml:space="preserve">: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</w:t>
      </w:r>
      <w:r w:rsidR="00B54D33">
        <w:t xml:space="preserve">четырнадцатой и пятнадцатой страниц паспорта, на которых предусмотрено проставление отметок о регистрации и расторжении брака; шестнадцатой и семнадцатой страниц паспорта, на которых предусмотрено указание сведений о детях владельца паспорта; </w:t>
      </w:r>
      <w: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4">
    <w:p w:rsidR="002E20B3" w:rsidRDefault="002E20B3" w:rsidP="002E20B3">
      <w:pPr>
        <w:pStyle w:val="a3"/>
        <w:ind w:firstLine="426"/>
        <w:jc w:val="both"/>
      </w:pPr>
      <w:r>
        <w:rPr>
          <w:rStyle w:val="ac"/>
        </w:rPr>
        <w:footnoteRef/>
      </w:r>
      <w:r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5">
    <w:p w:rsidR="006B05C7" w:rsidRDefault="006B05C7" w:rsidP="009833FA">
      <w:pPr>
        <w:pStyle w:val="a3"/>
        <w:ind w:firstLine="426"/>
        <w:jc w:val="both"/>
      </w:pPr>
      <w:r>
        <w:rPr>
          <w:rStyle w:val="ac"/>
        </w:rPr>
        <w:footnoteRef/>
      </w:r>
      <w:r>
        <w:t xml:space="preserve"> В отношении физических лиц, применяющих специальный налоговый режим «Налог </w:t>
      </w:r>
      <w:r w:rsidR="005655C7">
        <w:br/>
      </w:r>
      <w:r>
        <w:t xml:space="preserve">на профессиональный доход» в порядке, установленном Федеральным законом от 27 ноября 2018 года </w:t>
      </w:r>
      <w:r w:rsidR="005655C7">
        <w:br/>
      </w:r>
      <w:r>
        <w:t xml:space="preserve">№ 422-ФЗ «О проведении эксперимента по установлению специального налогового режима «Налог </w:t>
      </w:r>
      <w:r w:rsidR="005655C7">
        <w:br/>
      </w:r>
      <w:r>
        <w:t xml:space="preserve">на профессиональный доход» (далее – Федеральный закон № 422-ФЗ), в избирательную комиссию Челябинской области представляется справка о постановке на учет (снятии с учета) физического лица </w:t>
      </w:r>
      <w:r w:rsidR="005655C7">
        <w:br/>
      </w:r>
      <w:r>
        <w:t xml:space="preserve">в качестве налогоплательщика налога на профессиональный доход по форме КНД 1122035 в соответствии </w:t>
      </w:r>
      <w:r w:rsidR="005655C7">
        <w:br/>
      </w:r>
      <w:r>
        <w:t xml:space="preserve">с письмом ФНС России от 5 </w:t>
      </w:r>
      <w:r w:rsidR="00BD1066">
        <w:t xml:space="preserve">мая </w:t>
      </w:r>
      <w:r>
        <w:t>20</w:t>
      </w:r>
      <w:r w:rsidR="00BD1066">
        <w:t>23</w:t>
      </w:r>
      <w:r>
        <w:t xml:space="preserve"> года № СД-4-3/</w:t>
      </w:r>
      <w:r w:rsidR="00BD1066">
        <w:t>5763</w:t>
      </w:r>
      <w:r>
        <w:t>.</w:t>
      </w:r>
    </w:p>
    <w:p w:rsidR="006B05C7" w:rsidRDefault="006B05C7" w:rsidP="009833FA">
      <w:pPr>
        <w:pStyle w:val="a3"/>
        <w:ind w:firstLine="426"/>
        <w:jc w:val="both"/>
      </w:pPr>
      <w:r>
        <w:t>Профессиональный доход – доход физических лиц</w:t>
      </w:r>
      <w:r w:rsidR="00626602">
        <w:t xml:space="preserve">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(часть 7 статьи 2 Федерального закона № 422-ФЗ).</w:t>
      </w:r>
    </w:p>
  </w:footnote>
  <w:footnote w:id="6">
    <w:p w:rsidR="00E07261" w:rsidRDefault="00E07261" w:rsidP="00E07261">
      <w:pPr>
        <w:pStyle w:val="a3"/>
        <w:ind w:firstLine="426"/>
      </w:pPr>
      <w:r>
        <w:rPr>
          <w:rStyle w:val="ac"/>
        </w:rPr>
        <w:footnoteRef/>
      </w:r>
      <w:r>
        <w:t xml:space="preserve"> Документом, подтверждающим статус пенсионера, является пенсионное удостоверение.</w:t>
      </w:r>
    </w:p>
    <w:p w:rsidR="00E07261" w:rsidRDefault="00E07261" w:rsidP="009833FA">
      <w:pPr>
        <w:pStyle w:val="a3"/>
        <w:ind w:firstLine="426"/>
        <w:jc w:val="both"/>
      </w:pPr>
      <w:r>
        <w:t>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организации, осуществляющей образовательную деятельность (для лиц, которые не приступали к трудовой деятельности), а также указание в заявлении о согласии баллотироваться, что кандидат не работает.</w:t>
      </w:r>
    </w:p>
    <w:p w:rsidR="00E07261" w:rsidRDefault="00E07261" w:rsidP="009833FA">
      <w:pPr>
        <w:pStyle w:val="a3"/>
        <w:ind w:firstLine="426"/>
        <w:jc w:val="both"/>
      </w:pPr>
      <w:r>
        <w:t>Документом, подтверждающим статус обучающегося, является справка, выданная администрацией соответствующей организации, осуществляющей образовательную деятельность.</w:t>
      </w:r>
    </w:p>
    <w:p w:rsidR="00E07261" w:rsidRDefault="00E07261" w:rsidP="009833FA">
      <w:pPr>
        <w:pStyle w:val="a3"/>
        <w:ind w:firstLine="426"/>
        <w:jc w:val="both"/>
      </w:pPr>
      <w:r>
        <w:t>Документом, подтверждающим статус безработного, является справка из службы занятости.</w:t>
      </w:r>
    </w:p>
    <w:p w:rsidR="00E07261" w:rsidRDefault="00E07261" w:rsidP="009833FA">
      <w:pPr>
        <w:pStyle w:val="a3"/>
        <w:ind w:firstLine="426"/>
        <w:jc w:val="both"/>
      </w:pPr>
      <w:r>
        <w:t>Предприниматель предъявляет копию свидетельства о государственной регистрации его в качестве индивидуального предпринимателя.</w:t>
      </w:r>
    </w:p>
  </w:footnote>
  <w:footnote w:id="7">
    <w:p w:rsidR="00D26474" w:rsidRDefault="00D26474" w:rsidP="009833FA">
      <w:pPr>
        <w:pStyle w:val="a3"/>
        <w:ind w:firstLine="426"/>
        <w:jc w:val="both"/>
      </w:pPr>
      <w:r>
        <w:rPr>
          <w:rStyle w:val="ac"/>
        </w:rPr>
        <w:footnoteRef/>
      </w:r>
      <w:r>
        <w:t xml:space="preserve"> Представляется в отношении кандидатов, которые являются депутатами и осуществляют свои полномочия на непостоянной основе.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729342"/>
      <w:docPartObj>
        <w:docPartGallery w:val="Page Numbers (Top of Page)"/>
        <w:docPartUnique/>
      </w:docPartObj>
    </w:sdtPr>
    <w:sdtEndPr/>
    <w:sdtContent>
      <w:p w:rsidR="00B06379" w:rsidRDefault="00B06379">
        <w:pPr>
          <w:pStyle w:val="af"/>
          <w:jc w:val="center"/>
        </w:pPr>
        <w:r w:rsidRPr="00B06379">
          <w:rPr>
            <w:sz w:val="20"/>
            <w:szCs w:val="20"/>
          </w:rPr>
          <w:fldChar w:fldCharType="begin"/>
        </w:r>
        <w:r w:rsidRPr="00B06379">
          <w:rPr>
            <w:sz w:val="20"/>
            <w:szCs w:val="20"/>
          </w:rPr>
          <w:instrText>PAGE   \* MERGEFORMAT</w:instrText>
        </w:r>
        <w:r w:rsidRPr="00B06379">
          <w:rPr>
            <w:sz w:val="20"/>
            <w:szCs w:val="20"/>
          </w:rPr>
          <w:fldChar w:fldCharType="separate"/>
        </w:r>
        <w:r w:rsidR="005A37FD">
          <w:rPr>
            <w:noProof/>
            <w:sz w:val="20"/>
            <w:szCs w:val="20"/>
          </w:rPr>
          <w:t>11</w:t>
        </w:r>
        <w:r w:rsidRPr="00B06379">
          <w:rPr>
            <w:sz w:val="20"/>
            <w:szCs w:val="20"/>
          </w:rPr>
          <w:fldChar w:fldCharType="end"/>
        </w:r>
      </w:p>
    </w:sdtContent>
  </w:sdt>
  <w:p w:rsidR="00B06379" w:rsidRDefault="00B0637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49"/>
    <w:rsid w:val="0001204F"/>
    <w:rsid w:val="000212CD"/>
    <w:rsid w:val="0004698A"/>
    <w:rsid w:val="0005367F"/>
    <w:rsid w:val="00055E6E"/>
    <w:rsid w:val="0006362F"/>
    <w:rsid w:val="00066207"/>
    <w:rsid w:val="000758DC"/>
    <w:rsid w:val="000B1052"/>
    <w:rsid w:val="000C3349"/>
    <w:rsid w:val="000E5B1C"/>
    <w:rsid w:val="0013754C"/>
    <w:rsid w:val="00155C01"/>
    <w:rsid w:val="001F1000"/>
    <w:rsid w:val="002651DF"/>
    <w:rsid w:val="00284C43"/>
    <w:rsid w:val="002B4382"/>
    <w:rsid w:val="002E20B3"/>
    <w:rsid w:val="003626F7"/>
    <w:rsid w:val="0037034D"/>
    <w:rsid w:val="00383412"/>
    <w:rsid w:val="00386AE1"/>
    <w:rsid w:val="00387A5C"/>
    <w:rsid w:val="003923E9"/>
    <w:rsid w:val="00394CFC"/>
    <w:rsid w:val="003C70A3"/>
    <w:rsid w:val="003D3CDA"/>
    <w:rsid w:val="003E5781"/>
    <w:rsid w:val="003F0225"/>
    <w:rsid w:val="003F6EDB"/>
    <w:rsid w:val="0042166A"/>
    <w:rsid w:val="00430758"/>
    <w:rsid w:val="00442F00"/>
    <w:rsid w:val="0044778D"/>
    <w:rsid w:val="00447D0D"/>
    <w:rsid w:val="004A2A68"/>
    <w:rsid w:val="004F0DBE"/>
    <w:rsid w:val="00512691"/>
    <w:rsid w:val="00521175"/>
    <w:rsid w:val="005655C7"/>
    <w:rsid w:val="005A37FD"/>
    <w:rsid w:val="005B0999"/>
    <w:rsid w:val="005D0856"/>
    <w:rsid w:val="005D1023"/>
    <w:rsid w:val="00606B75"/>
    <w:rsid w:val="00623E6A"/>
    <w:rsid w:val="00626602"/>
    <w:rsid w:val="00630734"/>
    <w:rsid w:val="00675CC2"/>
    <w:rsid w:val="00685C77"/>
    <w:rsid w:val="006B05C7"/>
    <w:rsid w:val="00774FBD"/>
    <w:rsid w:val="00783643"/>
    <w:rsid w:val="00783B29"/>
    <w:rsid w:val="007943D1"/>
    <w:rsid w:val="007B566F"/>
    <w:rsid w:val="007E3627"/>
    <w:rsid w:val="007F78D6"/>
    <w:rsid w:val="008B6BC1"/>
    <w:rsid w:val="00903AAA"/>
    <w:rsid w:val="00935411"/>
    <w:rsid w:val="009833FA"/>
    <w:rsid w:val="0099317B"/>
    <w:rsid w:val="009B2BE2"/>
    <w:rsid w:val="009E37D5"/>
    <w:rsid w:val="009E6912"/>
    <w:rsid w:val="009F38B3"/>
    <w:rsid w:val="00A11AD3"/>
    <w:rsid w:val="00A1676D"/>
    <w:rsid w:val="00A31261"/>
    <w:rsid w:val="00A54F29"/>
    <w:rsid w:val="00B04DCD"/>
    <w:rsid w:val="00B06379"/>
    <w:rsid w:val="00B21D85"/>
    <w:rsid w:val="00B250C7"/>
    <w:rsid w:val="00B26433"/>
    <w:rsid w:val="00B27D1D"/>
    <w:rsid w:val="00B4429B"/>
    <w:rsid w:val="00B46342"/>
    <w:rsid w:val="00B530B5"/>
    <w:rsid w:val="00B54D33"/>
    <w:rsid w:val="00B66A72"/>
    <w:rsid w:val="00B8062C"/>
    <w:rsid w:val="00BD1066"/>
    <w:rsid w:val="00C47D0A"/>
    <w:rsid w:val="00CA0909"/>
    <w:rsid w:val="00D218DD"/>
    <w:rsid w:val="00D26474"/>
    <w:rsid w:val="00D312C4"/>
    <w:rsid w:val="00D82CCA"/>
    <w:rsid w:val="00D93AEB"/>
    <w:rsid w:val="00DA4977"/>
    <w:rsid w:val="00DA52D5"/>
    <w:rsid w:val="00DA574E"/>
    <w:rsid w:val="00DA7CE8"/>
    <w:rsid w:val="00DB60B9"/>
    <w:rsid w:val="00E07261"/>
    <w:rsid w:val="00E14028"/>
    <w:rsid w:val="00E83E0A"/>
    <w:rsid w:val="00E84D94"/>
    <w:rsid w:val="00EE78C8"/>
    <w:rsid w:val="00F508B4"/>
    <w:rsid w:val="00F7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7A38"/>
  <w15:chartTrackingRefBased/>
  <w15:docId w15:val="{855E1B90-AC54-4AA1-A46C-F00E1A03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0C334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3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3349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C3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0C3349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C33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C33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0C3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C3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C3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349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 14-1.5"/>
    <w:basedOn w:val="a"/>
    <w:rsid w:val="000C3349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">
    <w:name w:val="Текст 14-1"/>
    <w:aliases w:val="5,Стиль12-1,Текст14-1,Т-1,текст14,14х1,текст14-1,Т-14"/>
    <w:basedOn w:val="a"/>
    <w:rsid w:val="000C3349"/>
    <w:pPr>
      <w:spacing w:line="360" w:lineRule="auto"/>
      <w:ind w:firstLine="709"/>
      <w:jc w:val="both"/>
    </w:pPr>
  </w:style>
  <w:style w:type="paragraph" w:customStyle="1" w:styleId="14-1512-1">
    <w:name w:val="Текст 14-1.5.Стиль12-1"/>
    <w:basedOn w:val="a"/>
    <w:rsid w:val="000C3349"/>
    <w:pPr>
      <w:spacing w:line="360" w:lineRule="auto"/>
      <w:ind w:firstLine="709"/>
      <w:jc w:val="both"/>
    </w:pPr>
  </w:style>
  <w:style w:type="paragraph" w:customStyle="1" w:styleId="ConsPlusNormal">
    <w:name w:val="ConsPlusNormal"/>
    <w:rsid w:val="000C3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сноски"/>
    <w:basedOn w:val="a"/>
    <w:rsid w:val="000C3349"/>
    <w:pPr>
      <w:widowControl w:val="0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0C33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styleId="ac">
    <w:name w:val="footnote reference"/>
    <w:basedOn w:val="a0"/>
    <w:uiPriority w:val="99"/>
    <w:semiHidden/>
    <w:unhideWhenUsed/>
    <w:rsid w:val="000C3349"/>
    <w:rPr>
      <w:sz w:val="22"/>
      <w:szCs w:val="22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E20B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20B3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063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06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C334-ED31-488E-8B86-657CB935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11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73</cp:revision>
  <cp:lastPrinted>2025-06-02T12:23:00Z</cp:lastPrinted>
  <dcterms:created xsi:type="dcterms:W3CDTF">2025-03-19T05:38:00Z</dcterms:created>
  <dcterms:modified xsi:type="dcterms:W3CDTF">2025-06-03T10:29:00Z</dcterms:modified>
</cp:coreProperties>
</file>