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12" w:rsidRDefault="007A6D12" w:rsidP="00D419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18</w:t>
      </w:r>
    </w:p>
    <w:p w:rsidR="00D419EC" w:rsidRDefault="00D419EC" w:rsidP="00D419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D419EC" w:rsidRDefault="00D419EC" w:rsidP="00D419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7A6D12" w:rsidRDefault="00D419EC" w:rsidP="00D419EC">
      <w:pPr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BD39F1" w:rsidRPr="00BD39F1">
        <w:rPr>
          <w:sz w:val="26"/>
          <w:szCs w:val="26"/>
        </w:rPr>
        <w:t>№ 106/1365-7</w:t>
      </w:r>
      <w:bookmarkStart w:id="0" w:name="_GoBack"/>
      <w:bookmarkEnd w:id="0"/>
    </w:p>
    <w:p w:rsidR="007A6D12" w:rsidRDefault="007A6D12" w:rsidP="00D419EC">
      <w:pPr>
        <w:pStyle w:val="1"/>
        <w:widowControl/>
        <w:ind w:left="1049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(обязательная форма)</w:t>
      </w:r>
    </w:p>
    <w:p w:rsidR="007A6D12" w:rsidRDefault="007A6D12" w:rsidP="007A6D12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7A6D12" w:rsidRDefault="007A6D12" w:rsidP="007A6D12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Лист № ___</w:t>
      </w:r>
    </w:p>
    <w:p w:rsidR="007A6D12" w:rsidRDefault="007A6D12" w:rsidP="007A6D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12" w:rsidRDefault="007A6D12" w:rsidP="007A6D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A6D12" w:rsidRDefault="007A6D12" w:rsidP="007A6D12">
      <w:pPr>
        <w:pStyle w:val="1"/>
        <w:widowControl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лиц, осуществлявших сбор подписей избирателей в поддержку выдвижения списка кандидатов в депутаты </w:t>
      </w:r>
      <w:r>
        <w:rPr>
          <w:rFonts w:ascii="Times New Roman" w:hAnsi="Times New Roman"/>
          <w:bCs/>
          <w:sz w:val="28"/>
          <w:szCs w:val="28"/>
        </w:rPr>
        <w:t xml:space="preserve">Законодательного Собрания Челябинской области </w:t>
      </w:r>
      <w:r w:rsidR="009558E9">
        <w:rPr>
          <w:rFonts w:ascii="Times New Roman" w:hAnsi="Times New Roman"/>
          <w:bCs/>
          <w:sz w:val="28"/>
          <w:szCs w:val="28"/>
        </w:rPr>
        <w:t>восьмого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созыва, выдвинутого политической партией, региональным отделением политической партии</w:t>
      </w:r>
    </w:p>
    <w:p w:rsidR="007A6D12" w:rsidRDefault="007A6D12" w:rsidP="007A6D12">
      <w:pPr>
        <w:pStyle w:val="1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_________________________________________________________</w:t>
      </w:r>
    </w:p>
    <w:p w:rsidR="007A6D12" w:rsidRDefault="007A6D12" w:rsidP="007A6D1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политической партии, регионального отделения политической партии)</w:t>
      </w:r>
    </w:p>
    <w:p w:rsidR="007A6D12" w:rsidRDefault="007A6D12" w:rsidP="007A6D12">
      <w:pPr>
        <w:jc w:val="center"/>
        <w:rPr>
          <w:i/>
          <w:sz w:val="16"/>
          <w:szCs w:val="16"/>
        </w:rPr>
      </w:pPr>
    </w:p>
    <w:p w:rsidR="007A6D12" w:rsidRDefault="007A6D12" w:rsidP="007A6D12">
      <w:pPr>
        <w:jc w:val="center"/>
        <w:rPr>
          <w:i/>
          <w:sz w:val="16"/>
          <w:szCs w:val="16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3005"/>
        <w:gridCol w:w="1191"/>
        <w:gridCol w:w="1531"/>
        <w:gridCol w:w="1304"/>
        <w:gridCol w:w="1276"/>
        <w:gridCol w:w="1300"/>
        <w:gridCol w:w="1332"/>
        <w:gridCol w:w="1927"/>
        <w:gridCol w:w="1526"/>
      </w:tblGrid>
      <w:tr w:rsidR="007A6D12" w:rsidTr="000A7023">
        <w:trPr>
          <w:trHeight w:val="6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Фамилия, имя, отчество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Адрес места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Вид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Серия документа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Номер документа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Дата выдачи документа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Наименование или код органа, выдавшего документ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ind w:left="57" w:right="57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Подпись лица, осуществлявшего сбор подписей</w:t>
            </w:r>
          </w:p>
        </w:tc>
      </w:tr>
      <w:tr w:rsidR="007A6D12" w:rsidTr="000A702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</w:p>
        </w:tc>
      </w:tr>
      <w:tr w:rsidR="007A6D12" w:rsidTr="000A702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2" w:rsidRDefault="007A6D12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7A6D12" w:rsidRDefault="007A6D12" w:rsidP="007A6D12">
      <w:pPr>
        <w:pStyle w:val="1"/>
        <w:widowControl/>
        <w:rPr>
          <w:rFonts w:ascii="Times New Roman CYR" w:hAnsi="Times New Roman CYR"/>
          <w:b/>
          <w:sz w:val="24"/>
          <w:szCs w:val="24"/>
          <w:vertAlign w:val="superscript"/>
        </w:rPr>
      </w:pPr>
    </w:p>
    <w:p w:rsidR="007A6D12" w:rsidRDefault="007A6D12" w:rsidP="007A6D1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удостоверительной надписи нотариального свидетельствования верности сведений о лицах, осуществлявших сбор подписей избирателей, и подлинности подписей этих лиц.</w:t>
      </w:r>
    </w:p>
    <w:p w:rsidR="007A6D12" w:rsidRDefault="007A6D12" w:rsidP="007A6D12">
      <w:pPr>
        <w:pStyle w:val="ConsPlusNormal"/>
        <w:ind w:firstLine="540"/>
        <w:jc w:val="both"/>
      </w:pPr>
    </w:p>
    <w:p w:rsidR="007A6D12" w:rsidRDefault="007A6D12" w:rsidP="007A6D12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</w:rPr>
      </w:pPr>
    </w:p>
    <w:p w:rsidR="007A6D12" w:rsidRDefault="007A6D12" w:rsidP="009558E9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Примечания:</w:t>
      </w:r>
    </w:p>
    <w:p w:rsidR="007A6D12" w:rsidRDefault="007A6D12" w:rsidP="009558E9">
      <w:pPr>
        <w:pStyle w:val="ConsPlusNormal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 Каждый из листов списка составляется по настоящей форме. </w:t>
      </w:r>
    </w:p>
    <w:p w:rsidR="007A6D12" w:rsidRDefault="007A6D12" w:rsidP="009558E9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Столбец 2 заполняется собственноручно лицом, осуществляющим сбор подписей избирателей в поддержку списка кандидатов в депутаты Законодательного Собрания Челябинской области </w:t>
      </w:r>
      <w:r w:rsidR="009558E9">
        <w:rPr>
          <w:sz w:val="22"/>
          <w:szCs w:val="22"/>
        </w:rPr>
        <w:t>восьмого</w:t>
      </w:r>
      <w:r>
        <w:rPr>
          <w:sz w:val="22"/>
          <w:szCs w:val="22"/>
        </w:rPr>
        <w:t xml:space="preserve"> созыва.</w:t>
      </w:r>
    </w:p>
    <w:p w:rsidR="007A6D12" w:rsidRDefault="007A6D12" w:rsidP="009558E9">
      <w:pPr>
        <w:pStyle w:val="a6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Адрес места жительства указывается в соответствии с подпунктом 5 статьи 2 Федерального закона "Об основных гарантиях избирательных прав и права на участие в референдуме граждан Российской Федерации" (адрес места жительства - адрес (наименование субъекта Российской Федерации, района, города, иного населенного пункта, улицы, номер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Федерации), о чем имеется соответствующая запись в паспорте гражданина Российской Федерации или документе, заменяющем паспорт гражданина Российской Федерации.</w:t>
      </w:r>
    </w:p>
    <w:p w:rsidR="007A6D12" w:rsidRDefault="007A6D12" w:rsidP="009558E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В графе 5 указывается паспорт гражданина или один из документов, заменяющих паспорт гражданина Российской Федерации в соответствии </w:t>
      </w:r>
      <w:r w:rsidR="009558E9">
        <w:rPr>
          <w:sz w:val="22"/>
          <w:szCs w:val="22"/>
        </w:rPr>
        <w:br/>
      </w:r>
      <w:r>
        <w:rPr>
          <w:sz w:val="22"/>
          <w:szCs w:val="22"/>
        </w:rPr>
        <w:t>с подпунктом 16 статьи 2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7A6D12" w:rsidRDefault="007A6D12" w:rsidP="009558E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hyperlink r:id="rId4" w:anchor="P36" w:history="1">
        <w:r>
          <w:rPr>
            <w:rStyle w:val="a3"/>
            <w:color w:val="auto"/>
            <w:sz w:val="22"/>
            <w:szCs w:val="22"/>
            <w:u w:val="none"/>
          </w:rPr>
          <w:t>Столбцы 1</w:t>
        </w:r>
      </w:hyperlink>
      <w:r>
        <w:rPr>
          <w:sz w:val="22"/>
          <w:szCs w:val="22"/>
        </w:rPr>
        <w:t xml:space="preserve">, </w:t>
      </w:r>
      <w:hyperlink r:id="rId5" w:anchor="P38" w:history="1">
        <w:r>
          <w:rPr>
            <w:rStyle w:val="a3"/>
            <w:color w:val="auto"/>
            <w:sz w:val="22"/>
            <w:szCs w:val="22"/>
            <w:u w:val="none"/>
          </w:rPr>
          <w:t>3</w:t>
        </w:r>
      </w:hyperlink>
      <w:r>
        <w:rPr>
          <w:sz w:val="22"/>
          <w:szCs w:val="22"/>
        </w:rPr>
        <w:t xml:space="preserve"> - </w:t>
      </w:r>
      <w:hyperlink r:id="rId6" w:anchor="P44" w:history="1">
        <w:r>
          <w:rPr>
            <w:rStyle w:val="a3"/>
            <w:color w:val="auto"/>
            <w:sz w:val="22"/>
            <w:szCs w:val="22"/>
            <w:u w:val="none"/>
          </w:rPr>
          <w:t>9</w:t>
        </w:r>
      </w:hyperlink>
      <w:r>
        <w:rPr>
          <w:sz w:val="22"/>
          <w:szCs w:val="22"/>
        </w:rPr>
        <w:t xml:space="preserve"> списка набираются шрифтом «</w:t>
      </w:r>
      <w:proofErr w:type="spellStart"/>
      <w:r>
        <w:rPr>
          <w:sz w:val="22"/>
          <w:szCs w:val="22"/>
        </w:rPr>
        <w:t>TimesNewRoman</w:t>
      </w:r>
      <w:proofErr w:type="spellEnd"/>
      <w:r>
        <w:rPr>
          <w:sz w:val="22"/>
          <w:szCs w:val="22"/>
        </w:rPr>
        <w:t>», размер шрифта - не менее 12.</w:t>
      </w:r>
    </w:p>
    <w:p w:rsidR="007A6D12" w:rsidRDefault="007A6D12" w:rsidP="009558E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Список брошюруется в одну папку.</w:t>
      </w:r>
    </w:p>
    <w:p w:rsidR="007A6D12" w:rsidRDefault="007A6D12" w:rsidP="009558E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Листы списка в папке пронумеровываются. Листы списка в папке пронумеровываются, нумерация в первой графе должна быть сквозной.</w:t>
      </w:r>
    </w:p>
    <w:p w:rsidR="007A6D12" w:rsidRDefault="007A6D12" w:rsidP="009558E9">
      <w:pPr>
        <w:suppressAutoHyphens/>
        <w:autoSpaceDE w:val="0"/>
        <w:autoSpaceDN w:val="0"/>
        <w:ind w:firstLine="567"/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8. Сброшюрованный в папку список заверяется уполномоченным представителем избирательного объединения с указанием его фамилии, имени </w:t>
      </w:r>
      <w:r w:rsidR="009558E9">
        <w:rPr>
          <w:sz w:val="22"/>
          <w:szCs w:val="22"/>
        </w:rPr>
        <w:br/>
      </w:r>
      <w:r>
        <w:rPr>
          <w:sz w:val="22"/>
          <w:szCs w:val="22"/>
        </w:rPr>
        <w:t>и отчества на оборотной стороне последнего листа списка.</w:t>
      </w:r>
    </w:p>
    <w:p w:rsidR="00C47D0A" w:rsidRDefault="007A6D12" w:rsidP="009558E9">
      <w:pPr>
        <w:ind w:firstLine="567"/>
        <w:jc w:val="both"/>
      </w:pPr>
      <w:r>
        <w:rPr>
          <w:rFonts w:eastAsiaTheme="minorEastAsia"/>
          <w:sz w:val="22"/>
          <w:szCs w:val="22"/>
        </w:rPr>
        <w:t>9. Если список сброшюрован в несколько папок, то каждая папка заверяется уполномоченным представителем политической партии с указанием его фамилии, имени и отчества на оборотной стороне последнего листа списка.</w:t>
      </w:r>
    </w:p>
    <w:sectPr w:rsidR="00C47D0A" w:rsidSect="007A6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12"/>
    <w:rsid w:val="000A7023"/>
    <w:rsid w:val="007A6D12"/>
    <w:rsid w:val="009558E9"/>
    <w:rsid w:val="00BD39F1"/>
    <w:rsid w:val="00C47D0A"/>
    <w:rsid w:val="00D4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21FC3-5403-4D40-BEB8-FBF27F4D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D12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7A6D12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7A6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6D12"/>
    <w:pPr>
      <w:ind w:left="720"/>
      <w:contextualSpacing/>
    </w:pPr>
  </w:style>
  <w:style w:type="paragraph" w:customStyle="1" w:styleId="1">
    <w:name w:val="Текст1"/>
    <w:basedOn w:val="a"/>
    <w:rsid w:val="007A6D12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7A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6D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elichkina\Documents\&#1055;&#1054;&#1044;&#1043;&#1054;&#1058;&#1054;&#1042;&#1051;&#1045;&#1053;&#1053;&#1067;&#1045;%20&#1044;&#1054;&#1050;&#1059;&#1052;&#1045;&#1053;&#1058;&#1067;\2025\&#1055;&#1077;&#1088;&#1077;&#1095;&#1077;&#1085;&#1100;%20&#1080;%20&#1092;&#1086;&#1088;&#1084;&#1099;%20&#1076;&#1086;&#1082;&#1091;&#1084;&#1077;&#1085;&#1090;&#1086;&#1074;%20&#1047;&#1057;&#1054;\&#1055;&#1088;&#1080;&#1083;&#1086;&#1078;&#1077;&#1085;&#1080;&#1103;%20&#1048;&#1057;&#1061;&#1054;&#1044;&#1053;&#1048;&#1050;&#1048;.docx" TargetMode="External"/><Relationship Id="rId5" Type="http://schemas.openxmlformats.org/officeDocument/2006/relationships/hyperlink" Target="file:///C:\Users\Velichkina\Documents\&#1055;&#1054;&#1044;&#1043;&#1054;&#1058;&#1054;&#1042;&#1051;&#1045;&#1053;&#1053;&#1067;&#1045;%20&#1044;&#1054;&#1050;&#1059;&#1052;&#1045;&#1053;&#1058;&#1067;\2025\&#1055;&#1077;&#1088;&#1077;&#1095;&#1077;&#1085;&#1100;%20&#1080;%20&#1092;&#1086;&#1088;&#1084;&#1099;%20&#1076;&#1086;&#1082;&#1091;&#1084;&#1077;&#1085;&#1090;&#1086;&#1074;%20&#1047;&#1057;&#1054;\&#1055;&#1088;&#1080;&#1083;&#1086;&#1078;&#1077;&#1085;&#1080;&#1103;%20&#1048;&#1057;&#1061;&#1054;&#1044;&#1053;&#1048;&#1050;&#1048;.docx" TargetMode="External"/><Relationship Id="rId4" Type="http://schemas.openxmlformats.org/officeDocument/2006/relationships/hyperlink" Target="file:///C:\Users\Velichkina\Documents\&#1055;&#1054;&#1044;&#1043;&#1054;&#1058;&#1054;&#1042;&#1051;&#1045;&#1053;&#1053;&#1067;&#1045;%20&#1044;&#1054;&#1050;&#1059;&#1052;&#1045;&#1053;&#1058;&#1067;\2025\&#1055;&#1077;&#1088;&#1077;&#1095;&#1077;&#1085;&#1100;%20&#1080;%20&#1092;&#1086;&#1088;&#1084;&#1099;%20&#1076;&#1086;&#1082;&#1091;&#1084;&#1077;&#1085;&#1090;&#1086;&#1074;%20&#1047;&#1057;&#1054;\&#1055;&#1088;&#1080;&#1083;&#1086;&#1078;&#1077;&#1085;&#1080;&#1103;%20&#1048;&#1057;&#1061;&#1054;&#1044;&#1053;&#1048;&#1050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6</cp:revision>
  <dcterms:created xsi:type="dcterms:W3CDTF">2025-03-19T06:49:00Z</dcterms:created>
  <dcterms:modified xsi:type="dcterms:W3CDTF">2025-06-03T10:35:00Z</dcterms:modified>
</cp:coreProperties>
</file>